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0141" w:rsidRDefault="00EA0141" w:rsidP="003C0AA4">
      <w:pPr>
        <w:spacing w:after="60" w:line="240" w:lineRule="auto"/>
        <w:ind w:left="-426" w:right="-306"/>
        <w:jc w:val="center"/>
        <w:rPr>
          <w:b/>
          <w:color w:val="1D3A8F"/>
          <w:sz w:val="44"/>
          <w:szCs w:val="40"/>
        </w:rPr>
      </w:pPr>
      <w:bookmarkStart w:id="0" w:name="_Hlk21078573"/>
      <w:r w:rsidRPr="009C3516">
        <w:rPr>
          <w:b/>
          <w:color w:val="1D3A8F"/>
          <w:sz w:val="44"/>
          <w:szCs w:val="40"/>
        </w:rPr>
        <w:t>Les votes au C</w:t>
      </w:r>
      <w:r>
        <w:rPr>
          <w:b/>
          <w:color w:val="1D3A8F"/>
          <w:sz w:val="44"/>
          <w:szCs w:val="40"/>
        </w:rPr>
        <w:t>L</w:t>
      </w:r>
      <w:r w:rsidRPr="009C3516">
        <w:rPr>
          <w:b/>
          <w:color w:val="1D3A8F"/>
          <w:sz w:val="44"/>
          <w:szCs w:val="40"/>
        </w:rPr>
        <w:t>U</w:t>
      </w:r>
      <w:r>
        <w:rPr>
          <w:b/>
          <w:color w:val="1D3A8F"/>
          <w:sz w:val="44"/>
          <w:szCs w:val="40"/>
        </w:rPr>
        <w:t xml:space="preserve"> île de France</w:t>
      </w:r>
      <w:r w:rsidRPr="009C3516">
        <w:rPr>
          <w:b/>
          <w:color w:val="1D3A8F"/>
          <w:sz w:val="44"/>
          <w:szCs w:val="40"/>
        </w:rPr>
        <w:t xml:space="preserve"> du </w:t>
      </w:r>
      <w:r w:rsidR="007A2EC5">
        <w:rPr>
          <w:b/>
          <w:color w:val="1D3A8F"/>
          <w:sz w:val="44"/>
          <w:szCs w:val="40"/>
        </w:rPr>
        <w:t>28</w:t>
      </w:r>
      <w:r w:rsidRPr="009C3516">
        <w:rPr>
          <w:b/>
          <w:color w:val="1D3A8F"/>
          <w:sz w:val="44"/>
          <w:szCs w:val="40"/>
        </w:rPr>
        <w:t xml:space="preserve"> </w:t>
      </w:r>
      <w:r w:rsidR="007A2EC5">
        <w:rPr>
          <w:b/>
          <w:color w:val="1D3A8F"/>
          <w:sz w:val="44"/>
          <w:szCs w:val="40"/>
        </w:rPr>
        <w:t xml:space="preserve">septembre </w:t>
      </w:r>
      <w:r w:rsidRPr="009C3516">
        <w:rPr>
          <w:b/>
          <w:color w:val="1D3A8F"/>
          <w:sz w:val="44"/>
          <w:szCs w:val="40"/>
        </w:rPr>
        <w:t>20</w:t>
      </w:r>
      <w:r w:rsidR="00957954">
        <w:rPr>
          <w:b/>
          <w:color w:val="1D3A8F"/>
          <w:sz w:val="44"/>
          <w:szCs w:val="40"/>
        </w:rPr>
        <w:t>20</w:t>
      </w:r>
    </w:p>
    <w:p w:rsidR="008453C4" w:rsidRDefault="007A2EC5" w:rsidP="003C0AA4">
      <w:pPr>
        <w:spacing w:after="60" w:line="240" w:lineRule="auto"/>
        <w:ind w:left="-426" w:right="-306"/>
        <w:jc w:val="center"/>
        <w:rPr>
          <w:b/>
          <w:color w:val="1D3A8F"/>
          <w:sz w:val="44"/>
          <w:szCs w:val="40"/>
        </w:rPr>
      </w:pPr>
      <w:r>
        <w:rPr>
          <w:b/>
          <w:color w:val="1D3A8F"/>
          <w:sz w:val="44"/>
          <w:szCs w:val="40"/>
        </w:rPr>
        <w:t>e</w:t>
      </w:r>
      <w:r w:rsidR="008453C4">
        <w:rPr>
          <w:b/>
          <w:color w:val="1D3A8F"/>
          <w:sz w:val="44"/>
          <w:szCs w:val="40"/>
        </w:rPr>
        <w:t xml:space="preserve">t au </w:t>
      </w:r>
      <w:r w:rsidR="008453C4" w:rsidRPr="007A2EC5">
        <w:rPr>
          <w:b/>
          <w:color w:val="00B050"/>
          <w:sz w:val="44"/>
          <w:szCs w:val="40"/>
        </w:rPr>
        <w:t>CSSCT île de France</w:t>
      </w:r>
      <w:r w:rsidR="008453C4">
        <w:rPr>
          <w:b/>
          <w:color w:val="1D3A8F"/>
          <w:sz w:val="44"/>
          <w:szCs w:val="40"/>
        </w:rPr>
        <w:t xml:space="preserve"> du </w:t>
      </w:r>
      <w:r>
        <w:rPr>
          <w:b/>
          <w:color w:val="1D3A8F"/>
          <w:sz w:val="44"/>
          <w:szCs w:val="40"/>
        </w:rPr>
        <w:t>22</w:t>
      </w:r>
      <w:r w:rsidR="008453C4">
        <w:rPr>
          <w:b/>
          <w:color w:val="1D3A8F"/>
          <w:sz w:val="44"/>
          <w:szCs w:val="40"/>
        </w:rPr>
        <w:t xml:space="preserve"> </w:t>
      </w:r>
      <w:r>
        <w:rPr>
          <w:b/>
          <w:color w:val="1D3A8F"/>
          <w:sz w:val="44"/>
          <w:szCs w:val="40"/>
        </w:rPr>
        <w:t>septembre</w:t>
      </w:r>
      <w:r w:rsidR="008453C4">
        <w:rPr>
          <w:b/>
          <w:color w:val="1D3A8F"/>
          <w:sz w:val="44"/>
          <w:szCs w:val="40"/>
        </w:rPr>
        <w:t xml:space="preserve"> 2020</w:t>
      </w:r>
    </w:p>
    <w:p w:rsidR="00F41E40" w:rsidRDefault="00957954" w:rsidP="003C0AA4">
      <w:pPr>
        <w:pStyle w:val="Titre1"/>
        <w:numPr>
          <w:ilvl w:val="0"/>
          <w:numId w:val="15"/>
        </w:numPr>
        <w:ind w:left="0"/>
      </w:pPr>
      <w:r>
        <w:t xml:space="preserve">Projet d’évolution </w:t>
      </w:r>
      <w:r w:rsidR="00CE26DC">
        <w:t>d’organisation au sein de la direction de l’immobilier et de l’environnement de travail du secrétariat général du groupe.</w:t>
      </w:r>
    </w:p>
    <w:p w:rsidR="001675B4" w:rsidRDefault="007D4FA4" w:rsidP="00EF33EB">
      <w:pPr>
        <w:jc w:val="both"/>
      </w:pPr>
      <w:r w:rsidRPr="00EF33EB">
        <w:t>Ce projet de réorganisation est un projet qui a du sens</w:t>
      </w:r>
      <w:r w:rsidR="00CE26DC">
        <w:t xml:space="preserve">. Qui permet d’homogénéiser le travail, d’adapter et répartir la charge, d’assurer une continuité de service, </w:t>
      </w:r>
      <w:r w:rsidR="001675B4">
        <w:t xml:space="preserve">de mieux valoriser le métier, de sécuriser les départs à la retraite et de promouvoir </w:t>
      </w:r>
      <w:r w:rsidR="00CE26DC">
        <w:t xml:space="preserve">une personne </w:t>
      </w:r>
      <w:r w:rsidR="001675B4">
        <w:t>dans un rôle de manager.</w:t>
      </w:r>
    </w:p>
    <w:p w:rsidR="001675B4" w:rsidRDefault="001675B4" w:rsidP="00EF33EB">
      <w:pPr>
        <w:jc w:val="both"/>
      </w:pPr>
      <w:r>
        <w:t xml:space="preserve">Il faudra néanmoins être attentif à l’accompagnement et aux formations. </w:t>
      </w:r>
    </w:p>
    <w:p w:rsidR="001675B4" w:rsidRDefault="001675B4" w:rsidP="00EF33EB">
      <w:pPr>
        <w:jc w:val="both"/>
      </w:pPr>
      <w:r>
        <w:t>Un point sur ce projet est prévu dans 6 mois.</w:t>
      </w:r>
    </w:p>
    <w:p w:rsidR="001675B4" w:rsidRDefault="003C0AA4" w:rsidP="00EF33EB">
      <w:pPr>
        <w:jc w:val="both"/>
        <w:rPr>
          <w:rFonts w:cstheme="minorHAnsi"/>
        </w:rPr>
      </w:pPr>
      <w:r w:rsidRPr="00EF33EB">
        <w:t xml:space="preserve">La </w:t>
      </w:r>
      <w:r w:rsidRPr="00EF33EB">
        <w:rPr>
          <w:b/>
          <w:color w:val="0000FF"/>
        </w:rPr>
        <w:t>CF</w:t>
      </w:r>
      <w:r w:rsidRPr="00EF33EB">
        <w:rPr>
          <w:rFonts w:cstheme="minorHAnsi"/>
          <w:b/>
          <w:color w:val="0000FF"/>
        </w:rPr>
        <w:t>E-CGC</w:t>
      </w:r>
      <w:r w:rsidRPr="00EF33EB">
        <w:rPr>
          <w:rFonts w:cstheme="minorHAnsi"/>
          <w:color w:val="0000FF"/>
        </w:rPr>
        <w:t xml:space="preserve"> </w:t>
      </w:r>
      <w:r w:rsidRPr="00EF33EB">
        <w:rPr>
          <w:rFonts w:cstheme="minorHAnsi"/>
        </w:rPr>
        <w:t>donne un avis Favorable</w:t>
      </w:r>
      <w:r w:rsidR="008453C4" w:rsidRPr="00EF33EB">
        <w:rPr>
          <w:rFonts w:cstheme="minorHAnsi"/>
        </w:rPr>
        <w:t xml:space="preserve"> </w:t>
      </w:r>
      <w:r w:rsidR="001675B4">
        <w:rPr>
          <w:rFonts w:cstheme="minorHAnsi"/>
        </w:rPr>
        <w:t>en CSSCT et en CLU</w:t>
      </w:r>
    </w:p>
    <w:tbl>
      <w:tblPr>
        <w:tblStyle w:val="Grilledutableau"/>
        <w:tblW w:w="6108" w:type="dxa"/>
        <w:tblInd w:w="392" w:type="dxa"/>
        <w:tblBorders>
          <w:top w:val="single" w:sz="4" w:space="0" w:color="1D3A8F"/>
          <w:left w:val="single" w:sz="4" w:space="0" w:color="1D3A8F"/>
          <w:bottom w:val="single" w:sz="4" w:space="0" w:color="1D3A8F"/>
          <w:right w:val="single" w:sz="4" w:space="0" w:color="1D3A8F"/>
          <w:insideH w:val="single" w:sz="4" w:space="0" w:color="1D3A8F"/>
          <w:insideV w:val="single" w:sz="4" w:space="0" w:color="1D3A8F"/>
        </w:tblBorders>
        <w:tblLook w:val="04A0" w:firstRow="1" w:lastRow="0" w:firstColumn="1" w:lastColumn="0" w:noHBand="0" w:noVBand="1"/>
      </w:tblPr>
      <w:tblGrid>
        <w:gridCol w:w="514"/>
        <w:gridCol w:w="1040"/>
        <w:gridCol w:w="680"/>
        <w:gridCol w:w="930"/>
        <w:gridCol w:w="636"/>
        <w:gridCol w:w="712"/>
        <w:gridCol w:w="776"/>
        <w:gridCol w:w="820"/>
      </w:tblGrid>
      <w:tr w:rsidR="001675B4" w:rsidRPr="00C268D6" w:rsidTr="0028130D">
        <w:trPr>
          <w:trHeight w:val="298"/>
        </w:trPr>
        <w:tc>
          <w:tcPr>
            <w:tcW w:w="517" w:type="dxa"/>
            <w:vMerge w:val="restart"/>
            <w:textDirection w:val="btLr"/>
          </w:tcPr>
          <w:p w:rsidR="001675B4" w:rsidRPr="00C268D6" w:rsidRDefault="001675B4" w:rsidP="0028130D">
            <w:pPr>
              <w:ind w:left="113" w:right="-306"/>
              <w:rPr>
                <w:rFonts w:cstheme="minorHAnsi"/>
                <w:b/>
                <w:bCs/>
              </w:rPr>
            </w:pPr>
            <w:r w:rsidRPr="00C268D6">
              <w:rPr>
                <w:rFonts w:cstheme="minorHAnsi"/>
                <w:b/>
                <w:color w:val="1D3A8F"/>
              </w:rPr>
              <w:br w:type="page"/>
            </w:r>
            <w:r>
              <w:rPr>
                <w:rFonts w:cstheme="minorHAnsi"/>
                <w:b/>
                <w:color w:val="1D3A8F"/>
              </w:rPr>
              <w:t xml:space="preserve">   </w:t>
            </w:r>
            <w:r w:rsidRPr="00C268D6">
              <w:rPr>
                <w:rFonts w:cstheme="minorHAnsi"/>
                <w:b/>
                <w:bCs/>
                <w:color w:val="1D3A8F"/>
              </w:rPr>
              <w:t>VOTES</w:t>
            </w:r>
          </w:p>
        </w:tc>
        <w:tc>
          <w:tcPr>
            <w:tcW w:w="1071" w:type="dxa"/>
          </w:tcPr>
          <w:p w:rsidR="001675B4" w:rsidRPr="008453C4" w:rsidRDefault="001675B4" w:rsidP="0028130D">
            <w:pPr>
              <w:ind w:right="-306"/>
              <w:rPr>
                <w:rFonts w:cstheme="minorHAnsi"/>
                <w:b/>
                <w:bCs/>
              </w:rPr>
            </w:pPr>
            <w:r w:rsidRPr="008453C4">
              <w:rPr>
                <w:rFonts w:cstheme="minorHAnsi"/>
                <w:b/>
                <w:bCs/>
                <w:color w:val="00B050"/>
              </w:rPr>
              <w:t>CSSCT</w:t>
            </w:r>
            <w:r>
              <w:rPr>
                <w:rFonts w:cstheme="minorHAnsi"/>
                <w:b/>
                <w:bCs/>
                <w:color w:val="00B050"/>
              </w:rPr>
              <w:t xml:space="preserve"> IdF</w:t>
            </w:r>
          </w:p>
        </w:tc>
        <w:tc>
          <w:tcPr>
            <w:tcW w:w="541" w:type="dxa"/>
            <w:tcBorders>
              <w:right w:val="single" w:sz="4" w:space="0" w:color="FFFFFF" w:themeColor="background1"/>
            </w:tcBorders>
          </w:tcPr>
          <w:p w:rsidR="001675B4" w:rsidRPr="00C268D6" w:rsidRDefault="001675B4" w:rsidP="0028130D">
            <w:pPr>
              <w:ind w:right="-306"/>
              <w:rPr>
                <w:rFonts w:cstheme="minorHAnsi"/>
                <w:spacing w:val="-12"/>
              </w:rPr>
            </w:pPr>
            <w:r w:rsidRPr="00C268D6">
              <w:rPr>
                <w:rFonts w:cstheme="minorHAnsi"/>
                <w:spacing w:val="-12"/>
              </w:rPr>
              <w:t>UNSA</w:t>
            </w:r>
          </w:p>
        </w:tc>
        <w:tc>
          <w:tcPr>
            <w:tcW w:w="984" w:type="dxa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1D3A8F"/>
          </w:tcPr>
          <w:p w:rsidR="001675B4" w:rsidRPr="00C268D6" w:rsidRDefault="001675B4" w:rsidP="0028130D">
            <w:pPr>
              <w:ind w:right="-306"/>
              <w:rPr>
                <w:rFonts w:cstheme="minorHAnsi"/>
                <w:b/>
                <w:color w:val="FFFFFF" w:themeColor="background1"/>
                <w:spacing w:val="-12"/>
              </w:rPr>
            </w:pPr>
            <w:r w:rsidRPr="00C268D6">
              <w:rPr>
                <w:rFonts w:cstheme="minorHAnsi"/>
                <w:b/>
                <w:spacing w:val="-12"/>
              </w:rPr>
              <w:t>CFE-CGC</w:t>
            </w:r>
          </w:p>
        </w:tc>
        <w:tc>
          <w:tcPr>
            <w:tcW w:w="637" w:type="dxa"/>
            <w:tcBorders>
              <w:left w:val="single" w:sz="4" w:space="0" w:color="FFFFFF" w:themeColor="background1"/>
            </w:tcBorders>
          </w:tcPr>
          <w:p w:rsidR="001675B4" w:rsidRPr="00C268D6" w:rsidRDefault="001675B4" w:rsidP="0028130D">
            <w:pPr>
              <w:ind w:right="-306"/>
              <w:rPr>
                <w:rFonts w:cstheme="minorHAnsi"/>
                <w:spacing w:val="-12"/>
              </w:rPr>
            </w:pPr>
            <w:r w:rsidRPr="00C268D6">
              <w:rPr>
                <w:rFonts w:cstheme="minorHAnsi"/>
                <w:spacing w:val="-12"/>
              </w:rPr>
              <w:t>CFDT</w:t>
            </w:r>
          </w:p>
        </w:tc>
        <w:tc>
          <w:tcPr>
            <w:tcW w:w="736" w:type="dxa"/>
          </w:tcPr>
          <w:p w:rsidR="001675B4" w:rsidRPr="00C268D6" w:rsidRDefault="001675B4" w:rsidP="0028130D">
            <w:pPr>
              <w:ind w:right="-306"/>
              <w:rPr>
                <w:rFonts w:cstheme="minorHAnsi"/>
                <w:spacing w:val="-12"/>
              </w:rPr>
            </w:pPr>
            <w:r>
              <w:rPr>
                <w:rFonts w:cstheme="minorHAnsi"/>
                <w:spacing w:val="-12"/>
              </w:rPr>
              <w:t xml:space="preserve">  </w:t>
            </w:r>
            <w:r w:rsidRPr="00C268D6">
              <w:rPr>
                <w:rFonts w:cstheme="minorHAnsi"/>
                <w:spacing w:val="-12"/>
              </w:rPr>
              <w:t>CGT</w:t>
            </w:r>
          </w:p>
        </w:tc>
        <w:tc>
          <w:tcPr>
            <w:tcW w:w="792" w:type="dxa"/>
          </w:tcPr>
          <w:p w:rsidR="001675B4" w:rsidRPr="00C268D6" w:rsidRDefault="001675B4" w:rsidP="0028130D">
            <w:pPr>
              <w:ind w:right="-306"/>
              <w:rPr>
                <w:rFonts w:cstheme="minorHAnsi"/>
                <w:spacing w:val="-12"/>
              </w:rPr>
            </w:pPr>
            <w:r w:rsidRPr="00C268D6">
              <w:rPr>
                <w:rFonts w:cstheme="minorHAnsi"/>
                <w:spacing w:val="-12"/>
              </w:rPr>
              <w:t>SNUP</w:t>
            </w:r>
          </w:p>
        </w:tc>
        <w:tc>
          <w:tcPr>
            <w:tcW w:w="830" w:type="dxa"/>
          </w:tcPr>
          <w:p w:rsidR="001675B4" w:rsidRPr="00C268D6" w:rsidRDefault="001675B4" w:rsidP="0028130D">
            <w:pPr>
              <w:ind w:right="-306"/>
              <w:rPr>
                <w:rFonts w:cstheme="minorHAnsi"/>
                <w:b/>
                <w:spacing w:val="-12"/>
              </w:rPr>
            </w:pPr>
            <w:r w:rsidRPr="00C268D6">
              <w:rPr>
                <w:rFonts w:cstheme="minorHAnsi"/>
                <w:b/>
                <w:spacing w:val="-12"/>
              </w:rPr>
              <w:t>TOTAL</w:t>
            </w:r>
          </w:p>
        </w:tc>
      </w:tr>
      <w:tr w:rsidR="001675B4" w:rsidTr="0028130D">
        <w:tc>
          <w:tcPr>
            <w:tcW w:w="517" w:type="dxa"/>
            <w:vMerge/>
          </w:tcPr>
          <w:p w:rsidR="001675B4" w:rsidRDefault="001675B4" w:rsidP="0028130D">
            <w:pPr>
              <w:ind w:right="-306"/>
            </w:pPr>
          </w:p>
        </w:tc>
        <w:tc>
          <w:tcPr>
            <w:tcW w:w="1071" w:type="dxa"/>
          </w:tcPr>
          <w:p w:rsidR="001675B4" w:rsidRDefault="001675B4" w:rsidP="0028130D">
            <w:pPr>
              <w:ind w:right="-306"/>
            </w:pPr>
            <w:r>
              <w:t>Pour</w:t>
            </w:r>
          </w:p>
        </w:tc>
        <w:tc>
          <w:tcPr>
            <w:tcW w:w="541" w:type="dxa"/>
            <w:tcBorders>
              <w:right w:val="single" w:sz="4" w:space="0" w:color="FFFFFF" w:themeColor="background1"/>
            </w:tcBorders>
          </w:tcPr>
          <w:p w:rsidR="001675B4" w:rsidRDefault="001675B4" w:rsidP="0028130D">
            <w:pPr>
              <w:ind w:left="-233" w:right="-279"/>
              <w:jc w:val="center"/>
            </w:pPr>
            <w:r>
              <w:t>3</w:t>
            </w:r>
          </w:p>
        </w:tc>
        <w:tc>
          <w:tcPr>
            <w:tcW w:w="98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1D3A8F"/>
          </w:tcPr>
          <w:p w:rsidR="001675B4" w:rsidRPr="008200FE" w:rsidRDefault="001675B4" w:rsidP="0028130D">
            <w:pPr>
              <w:ind w:left="-233" w:right="-279"/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1</w:t>
            </w:r>
          </w:p>
        </w:tc>
        <w:tc>
          <w:tcPr>
            <w:tcW w:w="637" w:type="dxa"/>
            <w:tcBorders>
              <w:left w:val="single" w:sz="4" w:space="0" w:color="FFFFFF" w:themeColor="background1"/>
            </w:tcBorders>
          </w:tcPr>
          <w:p w:rsidR="001675B4" w:rsidRDefault="001675B4" w:rsidP="0028130D">
            <w:pPr>
              <w:ind w:left="-233" w:right="-279"/>
              <w:jc w:val="center"/>
            </w:pPr>
          </w:p>
        </w:tc>
        <w:tc>
          <w:tcPr>
            <w:tcW w:w="736" w:type="dxa"/>
          </w:tcPr>
          <w:p w:rsidR="001675B4" w:rsidRDefault="001675B4" w:rsidP="0028130D">
            <w:pPr>
              <w:ind w:left="-233" w:right="-279"/>
              <w:jc w:val="center"/>
            </w:pPr>
          </w:p>
        </w:tc>
        <w:tc>
          <w:tcPr>
            <w:tcW w:w="792" w:type="dxa"/>
          </w:tcPr>
          <w:p w:rsidR="001675B4" w:rsidRDefault="001675B4" w:rsidP="0028130D">
            <w:pPr>
              <w:ind w:left="-233" w:right="-279"/>
              <w:jc w:val="center"/>
            </w:pPr>
          </w:p>
        </w:tc>
        <w:tc>
          <w:tcPr>
            <w:tcW w:w="830" w:type="dxa"/>
          </w:tcPr>
          <w:p w:rsidR="001675B4" w:rsidRPr="008200FE" w:rsidRDefault="001675B4" w:rsidP="0028130D">
            <w:pPr>
              <w:ind w:left="-233" w:right="-279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1675B4" w:rsidTr="0028130D">
        <w:tc>
          <w:tcPr>
            <w:tcW w:w="517" w:type="dxa"/>
            <w:vMerge/>
          </w:tcPr>
          <w:p w:rsidR="001675B4" w:rsidRDefault="001675B4" w:rsidP="0028130D">
            <w:pPr>
              <w:ind w:right="-306"/>
            </w:pPr>
          </w:p>
        </w:tc>
        <w:tc>
          <w:tcPr>
            <w:tcW w:w="1071" w:type="dxa"/>
          </w:tcPr>
          <w:p w:rsidR="001675B4" w:rsidRDefault="001675B4" w:rsidP="0028130D">
            <w:pPr>
              <w:ind w:right="-306"/>
            </w:pPr>
            <w:r>
              <w:t>Abs</w:t>
            </w:r>
          </w:p>
        </w:tc>
        <w:tc>
          <w:tcPr>
            <w:tcW w:w="541" w:type="dxa"/>
            <w:tcBorders>
              <w:right w:val="single" w:sz="4" w:space="0" w:color="FFFFFF" w:themeColor="background1"/>
            </w:tcBorders>
          </w:tcPr>
          <w:p w:rsidR="001675B4" w:rsidRDefault="001675B4" w:rsidP="0028130D">
            <w:pPr>
              <w:ind w:left="-233" w:right="-279"/>
              <w:jc w:val="center"/>
            </w:pPr>
          </w:p>
        </w:tc>
        <w:tc>
          <w:tcPr>
            <w:tcW w:w="98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1D3A8F"/>
          </w:tcPr>
          <w:p w:rsidR="001675B4" w:rsidRPr="008200FE" w:rsidRDefault="001675B4" w:rsidP="0028130D">
            <w:pPr>
              <w:ind w:left="-233" w:right="-279"/>
              <w:jc w:val="center"/>
              <w:rPr>
                <w:color w:val="FFFFFF" w:themeColor="background1"/>
              </w:rPr>
            </w:pPr>
          </w:p>
        </w:tc>
        <w:tc>
          <w:tcPr>
            <w:tcW w:w="637" w:type="dxa"/>
            <w:tcBorders>
              <w:left w:val="single" w:sz="4" w:space="0" w:color="FFFFFF" w:themeColor="background1"/>
            </w:tcBorders>
          </w:tcPr>
          <w:p w:rsidR="001675B4" w:rsidRDefault="001675B4" w:rsidP="0028130D">
            <w:pPr>
              <w:ind w:left="-233" w:right="-279"/>
              <w:jc w:val="center"/>
            </w:pPr>
            <w:r>
              <w:t>1</w:t>
            </w:r>
          </w:p>
        </w:tc>
        <w:tc>
          <w:tcPr>
            <w:tcW w:w="736" w:type="dxa"/>
          </w:tcPr>
          <w:p w:rsidR="001675B4" w:rsidRDefault="001675B4" w:rsidP="0028130D">
            <w:pPr>
              <w:ind w:left="-233" w:right="-279"/>
              <w:jc w:val="center"/>
            </w:pPr>
          </w:p>
        </w:tc>
        <w:tc>
          <w:tcPr>
            <w:tcW w:w="792" w:type="dxa"/>
          </w:tcPr>
          <w:p w:rsidR="001675B4" w:rsidRDefault="001675B4" w:rsidP="0028130D">
            <w:pPr>
              <w:ind w:left="-233" w:right="-279"/>
              <w:jc w:val="center"/>
            </w:pPr>
          </w:p>
        </w:tc>
        <w:tc>
          <w:tcPr>
            <w:tcW w:w="830" w:type="dxa"/>
          </w:tcPr>
          <w:p w:rsidR="001675B4" w:rsidRPr="008200FE" w:rsidRDefault="001675B4" w:rsidP="0028130D">
            <w:pPr>
              <w:ind w:left="-233" w:right="-279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1675B4" w:rsidTr="0028130D">
        <w:tc>
          <w:tcPr>
            <w:tcW w:w="517" w:type="dxa"/>
            <w:vMerge/>
          </w:tcPr>
          <w:p w:rsidR="001675B4" w:rsidRDefault="001675B4" w:rsidP="0028130D">
            <w:pPr>
              <w:ind w:right="-306"/>
            </w:pPr>
          </w:p>
        </w:tc>
        <w:tc>
          <w:tcPr>
            <w:tcW w:w="1071" w:type="dxa"/>
          </w:tcPr>
          <w:p w:rsidR="001675B4" w:rsidRDefault="001675B4" w:rsidP="0028130D">
            <w:pPr>
              <w:ind w:right="-306"/>
            </w:pPr>
            <w:r>
              <w:t>Contre</w:t>
            </w:r>
          </w:p>
        </w:tc>
        <w:tc>
          <w:tcPr>
            <w:tcW w:w="541" w:type="dxa"/>
            <w:tcBorders>
              <w:right w:val="single" w:sz="4" w:space="0" w:color="FFFFFF" w:themeColor="background1"/>
            </w:tcBorders>
          </w:tcPr>
          <w:p w:rsidR="001675B4" w:rsidRDefault="001675B4" w:rsidP="0028130D">
            <w:pPr>
              <w:ind w:left="-233" w:right="-279"/>
              <w:jc w:val="center"/>
            </w:pPr>
          </w:p>
        </w:tc>
        <w:tc>
          <w:tcPr>
            <w:tcW w:w="98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1D3A8F"/>
          </w:tcPr>
          <w:p w:rsidR="001675B4" w:rsidRPr="008200FE" w:rsidRDefault="001675B4" w:rsidP="0028130D">
            <w:pPr>
              <w:ind w:left="-233" w:right="-279"/>
              <w:jc w:val="center"/>
              <w:rPr>
                <w:color w:val="FFFFFF" w:themeColor="background1"/>
              </w:rPr>
            </w:pPr>
          </w:p>
        </w:tc>
        <w:tc>
          <w:tcPr>
            <w:tcW w:w="637" w:type="dxa"/>
            <w:tcBorders>
              <w:left w:val="single" w:sz="4" w:space="0" w:color="FFFFFF" w:themeColor="background1"/>
            </w:tcBorders>
          </w:tcPr>
          <w:p w:rsidR="001675B4" w:rsidRDefault="001675B4" w:rsidP="0028130D">
            <w:pPr>
              <w:ind w:left="-233" w:right="-279"/>
              <w:jc w:val="center"/>
            </w:pPr>
          </w:p>
        </w:tc>
        <w:tc>
          <w:tcPr>
            <w:tcW w:w="736" w:type="dxa"/>
          </w:tcPr>
          <w:p w:rsidR="001675B4" w:rsidRDefault="001675B4" w:rsidP="0028130D">
            <w:pPr>
              <w:ind w:left="-233" w:right="-279"/>
              <w:jc w:val="center"/>
            </w:pPr>
            <w:r>
              <w:t>1</w:t>
            </w:r>
          </w:p>
        </w:tc>
        <w:tc>
          <w:tcPr>
            <w:tcW w:w="792" w:type="dxa"/>
          </w:tcPr>
          <w:p w:rsidR="001675B4" w:rsidRDefault="001675B4" w:rsidP="0028130D">
            <w:pPr>
              <w:ind w:left="-233" w:right="-279"/>
              <w:jc w:val="center"/>
            </w:pPr>
            <w:r>
              <w:t>1</w:t>
            </w:r>
          </w:p>
        </w:tc>
        <w:tc>
          <w:tcPr>
            <w:tcW w:w="830" w:type="dxa"/>
          </w:tcPr>
          <w:p w:rsidR="001675B4" w:rsidRPr="008200FE" w:rsidRDefault="001675B4" w:rsidP="0028130D">
            <w:pPr>
              <w:ind w:left="-233" w:right="-279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</w:tbl>
    <w:p w:rsidR="001675B4" w:rsidRPr="00EF33EB" w:rsidRDefault="001675B4" w:rsidP="00EF33EB">
      <w:pPr>
        <w:jc w:val="both"/>
        <w:rPr>
          <w:rFonts w:cstheme="minorHAnsi"/>
        </w:rPr>
      </w:pPr>
    </w:p>
    <w:tbl>
      <w:tblPr>
        <w:tblStyle w:val="Grilledutableau"/>
        <w:tblW w:w="6108" w:type="dxa"/>
        <w:tblInd w:w="392" w:type="dxa"/>
        <w:tblBorders>
          <w:top w:val="single" w:sz="4" w:space="0" w:color="1D3A8F"/>
          <w:left w:val="single" w:sz="4" w:space="0" w:color="1D3A8F"/>
          <w:bottom w:val="single" w:sz="4" w:space="0" w:color="1D3A8F"/>
          <w:right w:val="single" w:sz="4" w:space="0" w:color="1D3A8F"/>
          <w:insideH w:val="single" w:sz="4" w:space="0" w:color="1D3A8F"/>
          <w:insideV w:val="single" w:sz="4" w:space="0" w:color="1D3A8F"/>
        </w:tblBorders>
        <w:tblLook w:val="04A0" w:firstRow="1" w:lastRow="0" w:firstColumn="1" w:lastColumn="0" w:noHBand="0" w:noVBand="1"/>
      </w:tblPr>
      <w:tblGrid>
        <w:gridCol w:w="517"/>
        <w:gridCol w:w="916"/>
        <w:gridCol w:w="696"/>
        <w:gridCol w:w="984"/>
        <w:gridCol w:w="637"/>
        <w:gridCol w:w="736"/>
        <w:gridCol w:w="792"/>
        <w:gridCol w:w="830"/>
      </w:tblGrid>
      <w:tr w:rsidR="00EA0141" w:rsidRPr="00C268D6" w:rsidTr="00A577FB">
        <w:trPr>
          <w:trHeight w:val="298"/>
        </w:trPr>
        <w:tc>
          <w:tcPr>
            <w:tcW w:w="517" w:type="dxa"/>
            <w:vMerge w:val="restart"/>
            <w:textDirection w:val="btLr"/>
          </w:tcPr>
          <w:p w:rsidR="00EA0141" w:rsidRPr="00C268D6" w:rsidRDefault="00EA0141" w:rsidP="00C268D6">
            <w:pPr>
              <w:ind w:left="113" w:right="-306"/>
              <w:rPr>
                <w:rFonts w:cstheme="minorHAnsi"/>
                <w:b/>
                <w:bCs/>
              </w:rPr>
            </w:pPr>
            <w:r w:rsidRPr="00C268D6">
              <w:rPr>
                <w:rFonts w:cstheme="minorHAnsi"/>
                <w:b/>
                <w:color w:val="1D3A8F"/>
              </w:rPr>
              <w:br w:type="page"/>
            </w:r>
            <w:r w:rsidR="00C268D6">
              <w:rPr>
                <w:rFonts w:cstheme="minorHAnsi"/>
                <w:b/>
                <w:color w:val="1D3A8F"/>
              </w:rPr>
              <w:t xml:space="preserve">   </w:t>
            </w:r>
            <w:r w:rsidRPr="00C268D6">
              <w:rPr>
                <w:rFonts w:cstheme="minorHAnsi"/>
                <w:b/>
                <w:bCs/>
                <w:color w:val="1D3A8F"/>
              </w:rPr>
              <w:t>VOTES</w:t>
            </w:r>
          </w:p>
        </w:tc>
        <w:tc>
          <w:tcPr>
            <w:tcW w:w="916" w:type="dxa"/>
          </w:tcPr>
          <w:p w:rsidR="00EA0141" w:rsidRPr="008453C4" w:rsidRDefault="008453C4" w:rsidP="003C0AA4">
            <w:pPr>
              <w:ind w:right="-306"/>
              <w:rPr>
                <w:rFonts w:cstheme="minorHAnsi"/>
                <w:b/>
                <w:bCs/>
              </w:rPr>
            </w:pPr>
            <w:r w:rsidRPr="008453C4">
              <w:rPr>
                <w:rFonts w:cstheme="minorHAnsi"/>
                <w:b/>
                <w:bCs/>
                <w:color w:val="1F497D" w:themeColor="text2"/>
              </w:rPr>
              <w:t>CLU IdF</w:t>
            </w:r>
          </w:p>
        </w:tc>
        <w:tc>
          <w:tcPr>
            <w:tcW w:w="696" w:type="dxa"/>
            <w:tcBorders>
              <w:right w:val="single" w:sz="4" w:space="0" w:color="FFFFFF" w:themeColor="background1"/>
            </w:tcBorders>
          </w:tcPr>
          <w:p w:rsidR="00EA0141" w:rsidRPr="00C268D6" w:rsidRDefault="00EA0141" w:rsidP="00C268D6">
            <w:pPr>
              <w:ind w:right="-306"/>
              <w:rPr>
                <w:rFonts w:cstheme="minorHAnsi"/>
                <w:spacing w:val="-12"/>
              </w:rPr>
            </w:pPr>
            <w:r w:rsidRPr="00C268D6">
              <w:rPr>
                <w:rFonts w:cstheme="minorHAnsi"/>
                <w:spacing w:val="-12"/>
              </w:rPr>
              <w:t>UNSA</w:t>
            </w:r>
          </w:p>
        </w:tc>
        <w:tc>
          <w:tcPr>
            <w:tcW w:w="984" w:type="dxa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1D3A8F"/>
          </w:tcPr>
          <w:p w:rsidR="00EA0141" w:rsidRPr="00C268D6" w:rsidRDefault="00EA0141" w:rsidP="00C268D6">
            <w:pPr>
              <w:ind w:right="-306"/>
              <w:rPr>
                <w:rFonts w:cstheme="minorHAnsi"/>
                <w:b/>
                <w:color w:val="FFFFFF" w:themeColor="background1"/>
                <w:spacing w:val="-12"/>
              </w:rPr>
            </w:pPr>
            <w:r w:rsidRPr="00C268D6">
              <w:rPr>
                <w:rFonts w:cstheme="minorHAnsi"/>
                <w:b/>
                <w:spacing w:val="-12"/>
              </w:rPr>
              <w:t>CFE-CGC</w:t>
            </w:r>
          </w:p>
        </w:tc>
        <w:tc>
          <w:tcPr>
            <w:tcW w:w="637" w:type="dxa"/>
            <w:tcBorders>
              <w:left w:val="single" w:sz="4" w:space="0" w:color="FFFFFF" w:themeColor="background1"/>
            </w:tcBorders>
          </w:tcPr>
          <w:p w:rsidR="00EA0141" w:rsidRPr="00C268D6" w:rsidRDefault="00EA0141" w:rsidP="00C268D6">
            <w:pPr>
              <w:ind w:right="-306"/>
              <w:rPr>
                <w:rFonts w:cstheme="minorHAnsi"/>
                <w:spacing w:val="-12"/>
              </w:rPr>
            </w:pPr>
            <w:r w:rsidRPr="00C268D6">
              <w:rPr>
                <w:rFonts w:cstheme="minorHAnsi"/>
                <w:spacing w:val="-12"/>
              </w:rPr>
              <w:t>CFDT</w:t>
            </w:r>
          </w:p>
        </w:tc>
        <w:tc>
          <w:tcPr>
            <w:tcW w:w="736" w:type="dxa"/>
          </w:tcPr>
          <w:p w:rsidR="00EA0141" w:rsidRPr="00C268D6" w:rsidRDefault="00C268D6" w:rsidP="00C268D6">
            <w:pPr>
              <w:ind w:right="-306"/>
              <w:rPr>
                <w:rFonts w:cstheme="minorHAnsi"/>
                <w:spacing w:val="-12"/>
              </w:rPr>
            </w:pPr>
            <w:r>
              <w:rPr>
                <w:rFonts w:cstheme="minorHAnsi"/>
                <w:spacing w:val="-12"/>
              </w:rPr>
              <w:t xml:space="preserve">  </w:t>
            </w:r>
            <w:r w:rsidR="00EA0141" w:rsidRPr="00C268D6">
              <w:rPr>
                <w:rFonts w:cstheme="minorHAnsi"/>
                <w:spacing w:val="-12"/>
              </w:rPr>
              <w:t>CGT</w:t>
            </w:r>
          </w:p>
        </w:tc>
        <w:tc>
          <w:tcPr>
            <w:tcW w:w="792" w:type="dxa"/>
          </w:tcPr>
          <w:p w:rsidR="00EA0141" w:rsidRPr="00C268D6" w:rsidRDefault="00EA0141" w:rsidP="00C268D6">
            <w:pPr>
              <w:ind w:right="-306"/>
              <w:rPr>
                <w:rFonts w:cstheme="minorHAnsi"/>
                <w:spacing w:val="-12"/>
              </w:rPr>
            </w:pPr>
            <w:r w:rsidRPr="00C268D6">
              <w:rPr>
                <w:rFonts w:cstheme="minorHAnsi"/>
                <w:spacing w:val="-12"/>
              </w:rPr>
              <w:t>SNUP</w:t>
            </w:r>
          </w:p>
        </w:tc>
        <w:tc>
          <w:tcPr>
            <w:tcW w:w="830" w:type="dxa"/>
          </w:tcPr>
          <w:p w:rsidR="00EA0141" w:rsidRPr="00C268D6" w:rsidRDefault="00EA0141" w:rsidP="00C268D6">
            <w:pPr>
              <w:ind w:right="-306"/>
              <w:rPr>
                <w:rFonts w:cstheme="minorHAnsi"/>
                <w:b/>
                <w:spacing w:val="-12"/>
              </w:rPr>
            </w:pPr>
            <w:r w:rsidRPr="00C268D6">
              <w:rPr>
                <w:rFonts w:cstheme="minorHAnsi"/>
                <w:b/>
                <w:spacing w:val="-12"/>
              </w:rPr>
              <w:t>TOTAL</w:t>
            </w:r>
          </w:p>
        </w:tc>
      </w:tr>
      <w:tr w:rsidR="00EA0141" w:rsidTr="00A577FB">
        <w:tc>
          <w:tcPr>
            <w:tcW w:w="517" w:type="dxa"/>
            <w:vMerge/>
          </w:tcPr>
          <w:p w:rsidR="00EA0141" w:rsidRDefault="00EA0141" w:rsidP="003C0AA4">
            <w:pPr>
              <w:ind w:right="-306"/>
            </w:pPr>
          </w:p>
        </w:tc>
        <w:tc>
          <w:tcPr>
            <w:tcW w:w="916" w:type="dxa"/>
          </w:tcPr>
          <w:p w:rsidR="00EA0141" w:rsidRDefault="00EA0141" w:rsidP="003C0AA4">
            <w:pPr>
              <w:ind w:right="-306"/>
            </w:pPr>
            <w:r>
              <w:t>Pour</w:t>
            </w:r>
          </w:p>
        </w:tc>
        <w:tc>
          <w:tcPr>
            <w:tcW w:w="696" w:type="dxa"/>
            <w:tcBorders>
              <w:right w:val="single" w:sz="4" w:space="0" w:color="FFFFFF" w:themeColor="background1"/>
            </w:tcBorders>
          </w:tcPr>
          <w:p w:rsidR="00EA0141" w:rsidRDefault="007D4FA4" w:rsidP="00C268D6">
            <w:pPr>
              <w:ind w:left="-233" w:right="-279"/>
              <w:jc w:val="center"/>
            </w:pPr>
            <w:r>
              <w:t>5</w:t>
            </w:r>
          </w:p>
        </w:tc>
        <w:tc>
          <w:tcPr>
            <w:tcW w:w="98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1D3A8F"/>
          </w:tcPr>
          <w:p w:rsidR="00EA0141" w:rsidRPr="008200FE" w:rsidRDefault="007D4FA4" w:rsidP="00C268D6">
            <w:pPr>
              <w:ind w:left="-233" w:right="-279"/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1</w:t>
            </w:r>
          </w:p>
        </w:tc>
        <w:tc>
          <w:tcPr>
            <w:tcW w:w="637" w:type="dxa"/>
            <w:tcBorders>
              <w:left w:val="single" w:sz="4" w:space="0" w:color="FFFFFF" w:themeColor="background1"/>
            </w:tcBorders>
          </w:tcPr>
          <w:p w:rsidR="00EA0141" w:rsidRDefault="00EA0141" w:rsidP="00C268D6">
            <w:pPr>
              <w:ind w:left="-233" w:right="-279"/>
              <w:jc w:val="center"/>
            </w:pPr>
          </w:p>
        </w:tc>
        <w:tc>
          <w:tcPr>
            <w:tcW w:w="736" w:type="dxa"/>
          </w:tcPr>
          <w:p w:rsidR="00EA0141" w:rsidRDefault="00EA0141" w:rsidP="00C268D6">
            <w:pPr>
              <w:ind w:left="-233" w:right="-279"/>
              <w:jc w:val="center"/>
            </w:pPr>
          </w:p>
        </w:tc>
        <w:tc>
          <w:tcPr>
            <w:tcW w:w="792" w:type="dxa"/>
          </w:tcPr>
          <w:p w:rsidR="00EA0141" w:rsidRDefault="00EA0141" w:rsidP="00C268D6">
            <w:pPr>
              <w:ind w:left="-233" w:right="-279"/>
              <w:jc w:val="center"/>
            </w:pPr>
          </w:p>
        </w:tc>
        <w:tc>
          <w:tcPr>
            <w:tcW w:w="830" w:type="dxa"/>
          </w:tcPr>
          <w:p w:rsidR="00EA0141" w:rsidRPr="008200FE" w:rsidRDefault="007D4FA4" w:rsidP="00C268D6">
            <w:pPr>
              <w:ind w:left="-233" w:right="-279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EA0141" w:rsidTr="00A577FB">
        <w:tc>
          <w:tcPr>
            <w:tcW w:w="517" w:type="dxa"/>
            <w:vMerge/>
          </w:tcPr>
          <w:p w:rsidR="00EA0141" w:rsidRDefault="00EA0141" w:rsidP="003C0AA4">
            <w:pPr>
              <w:ind w:right="-306"/>
            </w:pPr>
          </w:p>
        </w:tc>
        <w:tc>
          <w:tcPr>
            <w:tcW w:w="916" w:type="dxa"/>
          </w:tcPr>
          <w:p w:rsidR="00EA0141" w:rsidRDefault="00EA0141" w:rsidP="003C0AA4">
            <w:pPr>
              <w:ind w:right="-306"/>
            </w:pPr>
            <w:r>
              <w:t>Abs</w:t>
            </w:r>
          </w:p>
        </w:tc>
        <w:tc>
          <w:tcPr>
            <w:tcW w:w="696" w:type="dxa"/>
            <w:tcBorders>
              <w:right w:val="single" w:sz="4" w:space="0" w:color="FFFFFF" w:themeColor="background1"/>
            </w:tcBorders>
          </w:tcPr>
          <w:p w:rsidR="00EA0141" w:rsidRDefault="00EA0141" w:rsidP="00C268D6">
            <w:pPr>
              <w:ind w:left="-233" w:right="-279"/>
              <w:jc w:val="center"/>
            </w:pPr>
          </w:p>
        </w:tc>
        <w:tc>
          <w:tcPr>
            <w:tcW w:w="98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1D3A8F"/>
          </w:tcPr>
          <w:p w:rsidR="00EA0141" w:rsidRPr="008200FE" w:rsidRDefault="00EA0141" w:rsidP="00C268D6">
            <w:pPr>
              <w:ind w:left="-233" w:right="-279"/>
              <w:jc w:val="center"/>
              <w:rPr>
                <w:color w:val="FFFFFF" w:themeColor="background1"/>
              </w:rPr>
            </w:pPr>
          </w:p>
        </w:tc>
        <w:tc>
          <w:tcPr>
            <w:tcW w:w="637" w:type="dxa"/>
            <w:tcBorders>
              <w:left w:val="single" w:sz="4" w:space="0" w:color="FFFFFF" w:themeColor="background1"/>
            </w:tcBorders>
          </w:tcPr>
          <w:p w:rsidR="00EA0141" w:rsidRDefault="00C268D6" w:rsidP="00C268D6">
            <w:pPr>
              <w:ind w:left="-233" w:right="-279"/>
              <w:jc w:val="center"/>
            </w:pPr>
            <w:r>
              <w:t>2</w:t>
            </w:r>
          </w:p>
        </w:tc>
        <w:tc>
          <w:tcPr>
            <w:tcW w:w="736" w:type="dxa"/>
          </w:tcPr>
          <w:p w:rsidR="00EA0141" w:rsidRDefault="001675B4" w:rsidP="00C268D6">
            <w:pPr>
              <w:ind w:left="-233" w:right="-279"/>
              <w:jc w:val="center"/>
            </w:pPr>
            <w:r>
              <w:t>1</w:t>
            </w:r>
          </w:p>
        </w:tc>
        <w:tc>
          <w:tcPr>
            <w:tcW w:w="792" w:type="dxa"/>
          </w:tcPr>
          <w:p w:rsidR="00EA0141" w:rsidRDefault="00EA0141" w:rsidP="00C268D6">
            <w:pPr>
              <w:ind w:left="-233" w:right="-279"/>
              <w:jc w:val="center"/>
            </w:pPr>
          </w:p>
        </w:tc>
        <w:tc>
          <w:tcPr>
            <w:tcW w:w="830" w:type="dxa"/>
          </w:tcPr>
          <w:p w:rsidR="00EA0141" w:rsidRPr="008200FE" w:rsidRDefault="001675B4" w:rsidP="00C268D6">
            <w:pPr>
              <w:ind w:left="-233" w:right="-279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EA0141" w:rsidTr="00A577FB">
        <w:tc>
          <w:tcPr>
            <w:tcW w:w="517" w:type="dxa"/>
            <w:vMerge/>
          </w:tcPr>
          <w:p w:rsidR="00EA0141" w:rsidRDefault="00EA0141" w:rsidP="003C0AA4">
            <w:pPr>
              <w:ind w:right="-306"/>
            </w:pPr>
          </w:p>
        </w:tc>
        <w:tc>
          <w:tcPr>
            <w:tcW w:w="916" w:type="dxa"/>
          </w:tcPr>
          <w:p w:rsidR="00EA0141" w:rsidRDefault="00EA0141" w:rsidP="003C0AA4">
            <w:pPr>
              <w:ind w:right="-306"/>
            </w:pPr>
            <w:r>
              <w:t>Contre</w:t>
            </w:r>
          </w:p>
        </w:tc>
        <w:tc>
          <w:tcPr>
            <w:tcW w:w="696" w:type="dxa"/>
            <w:tcBorders>
              <w:right w:val="single" w:sz="4" w:space="0" w:color="FFFFFF" w:themeColor="background1"/>
            </w:tcBorders>
          </w:tcPr>
          <w:p w:rsidR="00EA0141" w:rsidRDefault="00EA0141" w:rsidP="00C268D6">
            <w:pPr>
              <w:ind w:left="-233" w:right="-279"/>
              <w:jc w:val="center"/>
            </w:pPr>
          </w:p>
        </w:tc>
        <w:tc>
          <w:tcPr>
            <w:tcW w:w="98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1D3A8F"/>
          </w:tcPr>
          <w:p w:rsidR="00EA0141" w:rsidRPr="008200FE" w:rsidRDefault="00EA0141" w:rsidP="00C268D6">
            <w:pPr>
              <w:ind w:left="-233" w:right="-279"/>
              <w:jc w:val="center"/>
              <w:rPr>
                <w:color w:val="FFFFFF" w:themeColor="background1"/>
              </w:rPr>
            </w:pPr>
          </w:p>
        </w:tc>
        <w:tc>
          <w:tcPr>
            <w:tcW w:w="637" w:type="dxa"/>
            <w:tcBorders>
              <w:left w:val="single" w:sz="4" w:space="0" w:color="FFFFFF" w:themeColor="background1"/>
            </w:tcBorders>
          </w:tcPr>
          <w:p w:rsidR="00EA0141" w:rsidRDefault="00EA0141" w:rsidP="00C268D6">
            <w:pPr>
              <w:ind w:left="-233" w:right="-279"/>
              <w:jc w:val="center"/>
            </w:pPr>
          </w:p>
        </w:tc>
        <w:tc>
          <w:tcPr>
            <w:tcW w:w="736" w:type="dxa"/>
          </w:tcPr>
          <w:p w:rsidR="00EA0141" w:rsidRDefault="00EA0141" w:rsidP="00C268D6">
            <w:pPr>
              <w:ind w:left="-233" w:right="-279"/>
              <w:jc w:val="center"/>
            </w:pPr>
          </w:p>
        </w:tc>
        <w:tc>
          <w:tcPr>
            <w:tcW w:w="792" w:type="dxa"/>
          </w:tcPr>
          <w:p w:rsidR="00EA0141" w:rsidRDefault="00CE1CFD" w:rsidP="00C268D6">
            <w:pPr>
              <w:ind w:left="-233" w:right="-279"/>
              <w:jc w:val="center"/>
            </w:pPr>
            <w:r>
              <w:t>1</w:t>
            </w:r>
          </w:p>
        </w:tc>
        <w:tc>
          <w:tcPr>
            <w:tcW w:w="830" w:type="dxa"/>
          </w:tcPr>
          <w:p w:rsidR="00EA0141" w:rsidRPr="008200FE" w:rsidRDefault="001675B4" w:rsidP="00C268D6">
            <w:pPr>
              <w:ind w:left="-233" w:right="-279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</w:tbl>
    <w:p w:rsidR="001675B4" w:rsidRDefault="001675B4" w:rsidP="00EF33EB">
      <w:pPr>
        <w:jc w:val="both"/>
        <w:rPr>
          <w:rFonts w:cstheme="minorHAnsi"/>
        </w:rPr>
      </w:pPr>
    </w:p>
    <w:p w:rsidR="00AE60E9" w:rsidRPr="00EF33EB" w:rsidRDefault="00AE60E9" w:rsidP="00EF33EB">
      <w:pPr>
        <w:jc w:val="both"/>
        <w:rPr>
          <w:rFonts w:cstheme="minorHAnsi"/>
        </w:rPr>
      </w:pPr>
    </w:p>
    <w:p w:rsidR="00C268D6" w:rsidRDefault="00957954" w:rsidP="00C268D6">
      <w:pPr>
        <w:pStyle w:val="Titre1"/>
        <w:numPr>
          <w:ilvl w:val="0"/>
          <w:numId w:val="15"/>
        </w:numPr>
        <w:ind w:left="0"/>
      </w:pPr>
      <w:r>
        <w:t xml:space="preserve">Projet </w:t>
      </w:r>
      <w:r w:rsidR="001675B4">
        <w:t>de création du « HUB des territoires » et projet d’implantation des équipes du centre de documentation et de la bibliothèque.</w:t>
      </w:r>
    </w:p>
    <w:p w:rsidR="003F49D6" w:rsidRDefault="003F49D6" w:rsidP="00EF33EB">
      <w:pPr>
        <w:jc w:val="both"/>
      </w:pPr>
      <w:r>
        <w:t xml:space="preserve">La « pointe » du bâtiment d’Austerlitz 1 pour mettre en place le « Hub des territoires » permettant d’accueillir des évènements clients dans un espace visible parait tout à fait pertinent. </w:t>
      </w:r>
    </w:p>
    <w:p w:rsidR="003F49D6" w:rsidRDefault="006911E1" w:rsidP="00EF33EB">
      <w:pPr>
        <w:jc w:val="both"/>
      </w:pPr>
      <w:r>
        <w:t>Les personnels concernés jugent satisfaisant l’espace transitoire avant leur implantation finale dans la rue intérieure</w:t>
      </w:r>
      <w:r w:rsidR="00AE60E9">
        <w:t>.</w:t>
      </w:r>
      <w:r w:rsidR="003F49D6">
        <w:t xml:space="preserve"> </w:t>
      </w:r>
    </w:p>
    <w:p w:rsidR="00AE60E9" w:rsidRDefault="00AE60E9" w:rsidP="00EF33EB">
      <w:pPr>
        <w:jc w:val="both"/>
      </w:pPr>
    </w:p>
    <w:p w:rsidR="00C268D6" w:rsidRDefault="00C268D6" w:rsidP="00EF33EB">
      <w:pPr>
        <w:jc w:val="both"/>
        <w:rPr>
          <w:rFonts w:cstheme="minorHAnsi"/>
        </w:rPr>
      </w:pPr>
      <w:r w:rsidRPr="00EF33EB">
        <w:lastRenderedPageBreak/>
        <w:t xml:space="preserve">La </w:t>
      </w:r>
      <w:r w:rsidRPr="00EF33EB">
        <w:rPr>
          <w:b/>
          <w:color w:val="0000FF"/>
        </w:rPr>
        <w:t>CF</w:t>
      </w:r>
      <w:r w:rsidRPr="00EF33EB">
        <w:rPr>
          <w:rFonts w:cstheme="minorHAnsi"/>
          <w:b/>
          <w:color w:val="0000FF"/>
        </w:rPr>
        <w:t>E-CGC</w:t>
      </w:r>
      <w:r w:rsidRPr="00EF33EB">
        <w:rPr>
          <w:rFonts w:cstheme="minorHAnsi"/>
          <w:color w:val="0000FF"/>
        </w:rPr>
        <w:t xml:space="preserve"> </w:t>
      </w:r>
      <w:r w:rsidRPr="00EF33EB">
        <w:rPr>
          <w:rFonts w:cstheme="minorHAnsi"/>
        </w:rPr>
        <w:t>donne un avis Favorable</w:t>
      </w:r>
    </w:p>
    <w:tbl>
      <w:tblPr>
        <w:tblStyle w:val="Grilledutableau"/>
        <w:tblW w:w="6108" w:type="dxa"/>
        <w:tblInd w:w="392" w:type="dxa"/>
        <w:tblBorders>
          <w:top w:val="single" w:sz="4" w:space="0" w:color="1D3A8F"/>
          <w:left w:val="single" w:sz="4" w:space="0" w:color="1D3A8F"/>
          <w:bottom w:val="single" w:sz="4" w:space="0" w:color="1D3A8F"/>
          <w:right w:val="single" w:sz="4" w:space="0" w:color="1D3A8F"/>
          <w:insideH w:val="single" w:sz="4" w:space="0" w:color="1D3A8F"/>
          <w:insideV w:val="single" w:sz="4" w:space="0" w:color="1D3A8F"/>
        </w:tblBorders>
        <w:tblLook w:val="04A0" w:firstRow="1" w:lastRow="0" w:firstColumn="1" w:lastColumn="0" w:noHBand="0" w:noVBand="1"/>
      </w:tblPr>
      <w:tblGrid>
        <w:gridCol w:w="514"/>
        <w:gridCol w:w="1040"/>
        <w:gridCol w:w="680"/>
        <w:gridCol w:w="930"/>
        <w:gridCol w:w="636"/>
        <w:gridCol w:w="712"/>
        <w:gridCol w:w="776"/>
        <w:gridCol w:w="820"/>
      </w:tblGrid>
      <w:tr w:rsidR="00AE60E9" w:rsidRPr="00C268D6" w:rsidTr="003B66F3">
        <w:trPr>
          <w:trHeight w:val="298"/>
        </w:trPr>
        <w:tc>
          <w:tcPr>
            <w:tcW w:w="517" w:type="dxa"/>
            <w:vMerge w:val="restart"/>
            <w:textDirection w:val="btLr"/>
          </w:tcPr>
          <w:p w:rsidR="00AE60E9" w:rsidRPr="00C268D6" w:rsidRDefault="00AE60E9" w:rsidP="003B66F3">
            <w:pPr>
              <w:ind w:left="113" w:right="-306"/>
              <w:rPr>
                <w:rFonts w:cstheme="minorHAnsi"/>
                <w:b/>
                <w:bCs/>
              </w:rPr>
            </w:pPr>
            <w:r w:rsidRPr="00C268D6">
              <w:rPr>
                <w:rFonts w:cstheme="minorHAnsi"/>
                <w:b/>
                <w:color w:val="1D3A8F"/>
              </w:rPr>
              <w:br w:type="page"/>
            </w:r>
            <w:r>
              <w:rPr>
                <w:rFonts w:cstheme="minorHAnsi"/>
                <w:b/>
                <w:color w:val="1D3A8F"/>
              </w:rPr>
              <w:t xml:space="preserve">   </w:t>
            </w:r>
            <w:r w:rsidRPr="00C268D6">
              <w:rPr>
                <w:rFonts w:cstheme="minorHAnsi"/>
                <w:b/>
                <w:bCs/>
                <w:color w:val="1D3A8F"/>
              </w:rPr>
              <w:t>VOTES</w:t>
            </w:r>
          </w:p>
        </w:tc>
        <w:tc>
          <w:tcPr>
            <w:tcW w:w="1071" w:type="dxa"/>
          </w:tcPr>
          <w:p w:rsidR="00AE60E9" w:rsidRPr="008453C4" w:rsidRDefault="00AE60E9" w:rsidP="003B66F3">
            <w:pPr>
              <w:ind w:right="-306"/>
              <w:rPr>
                <w:rFonts w:cstheme="minorHAnsi"/>
                <w:b/>
                <w:bCs/>
              </w:rPr>
            </w:pPr>
            <w:r w:rsidRPr="008453C4">
              <w:rPr>
                <w:rFonts w:cstheme="minorHAnsi"/>
                <w:b/>
                <w:bCs/>
                <w:color w:val="00B050"/>
              </w:rPr>
              <w:t>CSSCT</w:t>
            </w:r>
            <w:r>
              <w:rPr>
                <w:rFonts w:cstheme="minorHAnsi"/>
                <w:b/>
                <w:bCs/>
                <w:color w:val="00B050"/>
              </w:rPr>
              <w:t xml:space="preserve"> IdF</w:t>
            </w:r>
          </w:p>
        </w:tc>
        <w:tc>
          <w:tcPr>
            <w:tcW w:w="541" w:type="dxa"/>
            <w:tcBorders>
              <w:right w:val="single" w:sz="4" w:space="0" w:color="FFFFFF" w:themeColor="background1"/>
            </w:tcBorders>
          </w:tcPr>
          <w:p w:rsidR="00AE60E9" w:rsidRPr="00C268D6" w:rsidRDefault="00AE60E9" w:rsidP="003B66F3">
            <w:pPr>
              <w:ind w:right="-306"/>
              <w:rPr>
                <w:rFonts w:cstheme="minorHAnsi"/>
                <w:spacing w:val="-12"/>
              </w:rPr>
            </w:pPr>
            <w:r w:rsidRPr="00C268D6">
              <w:rPr>
                <w:rFonts w:cstheme="minorHAnsi"/>
                <w:spacing w:val="-12"/>
              </w:rPr>
              <w:t>UNSA</w:t>
            </w:r>
          </w:p>
        </w:tc>
        <w:tc>
          <w:tcPr>
            <w:tcW w:w="984" w:type="dxa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1D3A8F"/>
          </w:tcPr>
          <w:p w:rsidR="00AE60E9" w:rsidRPr="00C268D6" w:rsidRDefault="00AE60E9" w:rsidP="003B66F3">
            <w:pPr>
              <w:ind w:right="-306"/>
              <w:rPr>
                <w:rFonts w:cstheme="minorHAnsi"/>
                <w:b/>
                <w:color w:val="FFFFFF" w:themeColor="background1"/>
                <w:spacing w:val="-12"/>
              </w:rPr>
            </w:pPr>
            <w:r w:rsidRPr="00C268D6">
              <w:rPr>
                <w:rFonts w:cstheme="minorHAnsi"/>
                <w:b/>
                <w:spacing w:val="-12"/>
              </w:rPr>
              <w:t>CFE-CGC</w:t>
            </w:r>
          </w:p>
        </w:tc>
        <w:tc>
          <w:tcPr>
            <w:tcW w:w="637" w:type="dxa"/>
            <w:tcBorders>
              <w:left w:val="single" w:sz="4" w:space="0" w:color="FFFFFF" w:themeColor="background1"/>
            </w:tcBorders>
          </w:tcPr>
          <w:p w:rsidR="00AE60E9" w:rsidRPr="00C268D6" w:rsidRDefault="00AE60E9" w:rsidP="003B66F3">
            <w:pPr>
              <w:ind w:right="-306"/>
              <w:rPr>
                <w:rFonts w:cstheme="minorHAnsi"/>
                <w:spacing w:val="-12"/>
              </w:rPr>
            </w:pPr>
            <w:r w:rsidRPr="00C268D6">
              <w:rPr>
                <w:rFonts w:cstheme="minorHAnsi"/>
                <w:spacing w:val="-12"/>
              </w:rPr>
              <w:t>CFDT</w:t>
            </w:r>
          </w:p>
        </w:tc>
        <w:tc>
          <w:tcPr>
            <w:tcW w:w="736" w:type="dxa"/>
          </w:tcPr>
          <w:p w:rsidR="00AE60E9" w:rsidRPr="00C268D6" w:rsidRDefault="00AE60E9" w:rsidP="003B66F3">
            <w:pPr>
              <w:ind w:right="-306"/>
              <w:rPr>
                <w:rFonts w:cstheme="minorHAnsi"/>
                <w:spacing w:val="-12"/>
              </w:rPr>
            </w:pPr>
            <w:r>
              <w:rPr>
                <w:rFonts w:cstheme="minorHAnsi"/>
                <w:spacing w:val="-12"/>
              </w:rPr>
              <w:t xml:space="preserve">  </w:t>
            </w:r>
            <w:r w:rsidRPr="00C268D6">
              <w:rPr>
                <w:rFonts w:cstheme="minorHAnsi"/>
                <w:spacing w:val="-12"/>
              </w:rPr>
              <w:t>CGT</w:t>
            </w:r>
          </w:p>
        </w:tc>
        <w:tc>
          <w:tcPr>
            <w:tcW w:w="792" w:type="dxa"/>
          </w:tcPr>
          <w:p w:rsidR="00AE60E9" w:rsidRPr="00C268D6" w:rsidRDefault="00AE60E9" w:rsidP="003B66F3">
            <w:pPr>
              <w:ind w:right="-306"/>
              <w:rPr>
                <w:rFonts w:cstheme="minorHAnsi"/>
                <w:spacing w:val="-12"/>
              </w:rPr>
            </w:pPr>
            <w:r w:rsidRPr="00C268D6">
              <w:rPr>
                <w:rFonts w:cstheme="minorHAnsi"/>
                <w:spacing w:val="-12"/>
              </w:rPr>
              <w:t>SNUP</w:t>
            </w:r>
          </w:p>
        </w:tc>
        <w:tc>
          <w:tcPr>
            <w:tcW w:w="830" w:type="dxa"/>
          </w:tcPr>
          <w:p w:rsidR="00AE60E9" w:rsidRPr="00C268D6" w:rsidRDefault="00AE60E9" w:rsidP="003B66F3">
            <w:pPr>
              <w:ind w:right="-306"/>
              <w:rPr>
                <w:rFonts w:cstheme="minorHAnsi"/>
                <w:b/>
                <w:spacing w:val="-12"/>
              </w:rPr>
            </w:pPr>
            <w:r w:rsidRPr="00C268D6">
              <w:rPr>
                <w:rFonts w:cstheme="minorHAnsi"/>
                <w:b/>
                <w:spacing w:val="-12"/>
              </w:rPr>
              <w:t>TOTAL</w:t>
            </w:r>
          </w:p>
        </w:tc>
      </w:tr>
      <w:tr w:rsidR="00AE60E9" w:rsidTr="003B66F3">
        <w:tc>
          <w:tcPr>
            <w:tcW w:w="517" w:type="dxa"/>
            <w:vMerge/>
          </w:tcPr>
          <w:p w:rsidR="00AE60E9" w:rsidRDefault="00AE60E9" w:rsidP="003B66F3">
            <w:pPr>
              <w:ind w:right="-306"/>
            </w:pPr>
          </w:p>
        </w:tc>
        <w:tc>
          <w:tcPr>
            <w:tcW w:w="1071" w:type="dxa"/>
          </w:tcPr>
          <w:p w:rsidR="00AE60E9" w:rsidRDefault="00AE60E9" w:rsidP="003B66F3">
            <w:pPr>
              <w:ind w:right="-306"/>
            </w:pPr>
            <w:r>
              <w:t>Pour</w:t>
            </w:r>
          </w:p>
        </w:tc>
        <w:tc>
          <w:tcPr>
            <w:tcW w:w="541" w:type="dxa"/>
            <w:tcBorders>
              <w:right w:val="single" w:sz="4" w:space="0" w:color="FFFFFF" w:themeColor="background1"/>
            </w:tcBorders>
          </w:tcPr>
          <w:p w:rsidR="00AE60E9" w:rsidRDefault="00AE60E9" w:rsidP="003B66F3">
            <w:pPr>
              <w:ind w:left="-233" w:right="-279"/>
              <w:jc w:val="center"/>
            </w:pPr>
            <w:r>
              <w:t>3</w:t>
            </w:r>
          </w:p>
        </w:tc>
        <w:tc>
          <w:tcPr>
            <w:tcW w:w="98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1D3A8F"/>
          </w:tcPr>
          <w:p w:rsidR="00AE60E9" w:rsidRPr="008200FE" w:rsidRDefault="00AE60E9" w:rsidP="003B66F3">
            <w:pPr>
              <w:ind w:left="-233" w:right="-279"/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1</w:t>
            </w:r>
          </w:p>
        </w:tc>
        <w:tc>
          <w:tcPr>
            <w:tcW w:w="637" w:type="dxa"/>
            <w:tcBorders>
              <w:left w:val="single" w:sz="4" w:space="0" w:color="FFFFFF" w:themeColor="background1"/>
            </w:tcBorders>
          </w:tcPr>
          <w:p w:rsidR="00AE60E9" w:rsidRDefault="00AE60E9" w:rsidP="003B66F3">
            <w:pPr>
              <w:ind w:left="-233" w:right="-279"/>
              <w:jc w:val="center"/>
            </w:pPr>
            <w:r>
              <w:t>1</w:t>
            </w:r>
          </w:p>
        </w:tc>
        <w:tc>
          <w:tcPr>
            <w:tcW w:w="736" w:type="dxa"/>
          </w:tcPr>
          <w:p w:rsidR="00AE60E9" w:rsidRDefault="00AE60E9" w:rsidP="003B66F3">
            <w:pPr>
              <w:ind w:left="-233" w:right="-279"/>
              <w:jc w:val="center"/>
            </w:pPr>
          </w:p>
        </w:tc>
        <w:tc>
          <w:tcPr>
            <w:tcW w:w="792" w:type="dxa"/>
          </w:tcPr>
          <w:p w:rsidR="00AE60E9" w:rsidRDefault="00AE60E9" w:rsidP="003B66F3">
            <w:pPr>
              <w:ind w:left="-233" w:right="-279"/>
              <w:jc w:val="center"/>
            </w:pPr>
          </w:p>
        </w:tc>
        <w:tc>
          <w:tcPr>
            <w:tcW w:w="830" w:type="dxa"/>
          </w:tcPr>
          <w:p w:rsidR="00AE60E9" w:rsidRPr="008200FE" w:rsidRDefault="00AE60E9" w:rsidP="003B66F3">
            <w:pPr>
              <w:ind w:left="-233" w:right="-279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AE60E9" w:rsidTr="003B66F3">
        <w:tc>
          <w:tcPr>
            <w:tcW w:w="517" w:type="dxa"/>
            <w:vMerge/>
          </w:tcPr>
          <w:p w:rsidR="00AE60E9" w:rsidRDefault="00AE60E9" w:rsidP="003B66F3">
            <w:pPr>
              <w:ind w:right="-306"/>
            </w:pPr>
          </w:p>
        </w:tc>
        <w:tc>
          <w:tcPr>
            <w:tcW w:w="1071" w:type="dxa"/>
          </w:tcPr>
          <w:p w:rsidR="00AE60E9" w:rsidRDefault="00AE60E9" w:rsidP="003B66F3">
            <w:pPr>
              <w:ind w:right="-306"/>
            </w:pPr>
            <w:r>
              <w:t>Abs</w:t>
            </w:r>
          </w:p>
        </w:tc>
        <w:tc>
          <w:tcPr>
            <w:tcW w:w="541" w:type="dxa"/>
            <w:tcBorders>
              <w:right w:val="single" w:sz="4" w:space="0" w:color="FFFFFF" w:themeColor="background1"/>
            </w:tcBorders>
          </w:tcPr>
          <w:p w:rsidR="00AE60E9" w:rsidRDefault="00AE60E9" w:rsidP="003B66F3">
            <w:pPr>
              <w:ind w:left="-233" w:right="-279"/>
              <w:jc w:val="center"/>
            </w:pPr>
          </w:p>
        </w:tc>
        <w:tc>
          <w:tcPr>
            <w:tcW w:w="98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1D3A8F"/>
          </w:tcPr>
          <w:p w:rsidR="00AE60E9" w:rsidRPr="008200FE" w:rsidRDefault="00AE60E9" w:rsidP="003B66F3">
            <w:pPr>
              <w:ind w:left="-233" w:right="-279"/>
              <w:jc w:val="center"/>
              <w:rPr>
                <w:color w:val="FFFFFF" w:themeColor="background1"/>
              </w:rPr>
            </w:pPr>
          </w:p>
        </w:tc>
        <w:tc>
          <w:tcPr>
            <w:tcW w:w="637" w:type="dxa"/>
            <w:tcBorders>
              <w:left w:val="single" w:sz="4" w:space="0" w:color="FFFFFF" w:themeColor="background1"/>
            </w:tcBorders>
          </w:tcPr>
          <w:p w:rsidR="00AE60E9" w:rsidRDefault="00AE60E9" w:rsidP="003B66F3">
            <w:pPr>
              <w:ind w:left="-233" w:right="-279"/>
              <w:jc w:val="center"/>
            </w:pPr>
          </w:p>
        </w:tc>
        <w:tc>
          <w:tcPr>
            <w:tcW w:w="736" w:type="dxa"/>
          </w:tcPr>
          <w:p w:rsidR="00AE60E9" w:rsidRDefault="00AE60E9" w:rsidP="003B66F3">
            <w:pPr>
              <w:ind w:left="-233" w:right="-279"/>
              <w:jc w:val="center"/>
            </w:pPr>
            <w:r>
              <w:t>1</w:t>
            </w:r>
          </w:p>
        </w:tc>
        <w:tc>
          <w:tcPr>
            <w:tcW w:w="792" w:type="dxa"/>
          </w:tcPr>
          <w:p w:rsidR="00AE60E9" w:rsidRDefault="00AE60E9" w:rsidP="003B66F3">
            <w:pPr>
              <w:ind w:left="-233" w:right="-279"/>
              <w:jc w:val="center"/>
            </w:pPr>
          </w:p>
        </w:tc>
        <w:tc>
          <w:tcPr>
            <w:tcW w:w="830" w:type="dxa"/>
          </w:tcPr>
          <w:p w:rsidR="00AE60E9" w:rsidRPr="008200FE" w:rsidRDefault="00AE60E9" w:rsidP="003B66F3">
            <w:pPr>
              <w:ind w:left="-233" w:right="-279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E60E9" w:rsidTr="003B66F3">
        <w:tc>
          <w:tcPr>
            <w:tcW w:w="517" w:type="dxa"/>
            <w:vMerge/>
          </w:tcPr>
          <w:p w:rsidR="00AE60E9" w:rsidRDefault="00AE60E9" w:rsidP="003B66F3">
            <w:pPr>
              <w:ind w:right="-306"/>
            </w:pPr>
          </w:p>
        </w:tc>
        <w:tc>
          <w:tcPr>
            <w:tcW w:w="1071" w:type="dxa"/>
          </w:tcPr>
          <w:p w:rsidR="00AE60E9" w:rsidRDefault="00AE60E9" w:rsidP="003B66F3">
            <w:pPr>
              <w:ind w:right="-306"/>
            </w:pPr>
            <w:r>
              <w:t>Contre</w:t>
            </w:r>
          </w:p>
        </w:tc>
        <w:tc>
          <w:tcPr>
            <w:tcW w:w="541" w:type="dxa"/>
            <w:tcBorders>
              <w:right w:val="single" w:sz="4" w:space="0" w:color="FFFFFF" w:themeColor="background1"/>
            </w:tcBorders>
          </w:tcPr>
          <w:p w:rsidR="00AE60E9" w:rsidRDefault="00AE60E9" w:rsidP="003B66F3">
            <w:pPr>
              <w:ind w:left="-233" w:right="-279"/>
              <w:jc w:val="center"/>
            </w:pPr>
          </w:p>
        </w:tc>
        <w:tc>
          <w:tcPr>
            <w:tcW w:w="98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1D3A8F"/>
          </w:tcPr>
          <w:p w:rsidR="00AE60E9" w:rsidRPr="008200FE" w:rsidRDefault="00AE60E9" w:rsidP="003B66F3">
            <w:pPr>
              <w:ind w:left="-233" w:right="-279"/>
              <w:jc w:val="center"/>
              <w:rPr>
                <w:color w:val="FFFFFF" w:themeColor="background1"/>
              </w:rPr>
            </w:pPr>
          </w:p>
        </w:tc>
        <w:tc>
          <w:tcPr>
            <w:tcW w:w="637" w:type="dxa"/>
            <w:tcBorders>
              <w:left w:val="single" w:sz="4" w:space="0" w:color="FFFFFF" w:themeColor="background1"/>
            </w:tcBorders>
          </w:tcPr>
          <w:p w:rsidR="00AE60E9" w:rsidRDefault="00AE60E9" w:rsidP="003B66F3">
            <w:pPr>
              <w:ind w:left="-233" w:right="-279"/>
              <w:jc w:val="center"/>
            </w:pPr>
          </w:p>
        </w:tc>
        <w:tc>
          <w:tcPr>
            <w:tcW w:w="736" w:type="dxa"/>
          </w:tcPr>
          <w:p w:rsidR="00AE60E9" w:rsidRDefault="00AE60E9" w:rsidP="003B66F3">
            <w:pPr>
              <w:ind w:left="-233" w:right="-279"/>
              <w:jc w:val="center"/>
            </w:pPr>
          </w:p>
        </w:tc>
        <w:tc>
          <w:tcPr>
            <w:tcW w:w="792" w:type="dxa"/>
          </w:tcPr>
          <w:p w:rsidR="00AE60E9" w:rsidRDefault="00AE60E9" w:rsidP="003B66F3">
            <w:pPr>
              <w:ind w:left="-233" w:right="-279"/>
              <w:jc w:val="center"/>
            </w:pPr>
            <w:r>
              <w:t>1</w:t>
            </w:r>
          </w:p>
        </w:tc>
        <w:tc>
          <w:tcPr>
            <w:tcW w:w="830" w:type="dxa"/>
          </w:tcPr>
          <w:p w:rsidR="00AE60E9" w:rsidRPr="008200FE" w:rsidRDefault="00AE60E9" w:rsidP="003B66F3">
            <w:pPr>
              <w:ind w:left="-233" w:right="-279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bookmarkEnd w:id="0"/>
    </w:tbl>
    <w:p w:rsidR="00957954" w:rsidRDefault="00957954" w:rsidP="00957954">
      <w:pPr>
        <w:pStyle w:val="Titre1"/>
      </w:pPr>
    </w:p>
    <w:p w:rsidR="00FD57FE" w:rsidRDefault="00AE60E9" w:rsidP="00FD57FE">
      <w:pPr>
        <w:pStyle w:val="Titre1"/>
        <w:numPr>
          <w:ilvl w:val="0"/>
          <w:numId w:val="15"/>
        </w:numPr>
        <w:ind w:left="0"/>
      </w:pPr>
      <w:r>
        <w:t>Actualisation des dispositions du Plan de reprise d’activité liée au contexte sanitaire.</w:t>
      </w:r>
    </w:p>
    <w:p w:rsidR="00AE60E9" w:rsidRDefault="00AE60E9" w:rsidP="003F107D">
      <w:pPr>
        <w:jc w:val="both"/>
      </w:pPr>
      <w:r>
        <w:t>Ce point d’information a été transformé en point de consultation à la demande de toutes les organisations syndicales afin d’être en conformité avec les directives nationales.</w:t>
      </w:r>
    </w:p>
    <w:p w:rsidR="0044529E" w:rsidRDefault="006911E1" w:rsidP="00DB200F">
      <w:pPr>
        <w:jc w:val="both"/>
      </w:pPr>
      <w:r>
        <w:t xml:space="preserve">La note du plan de reprise sur les sites franciliens, transmis la veille au soir de l’instance, est un document qui permet </w:t>
      </w:r>
      <w:r>
        <w:t>d</w:t>
      </w:r>
      <w:r>
        <w:t xml:space="preserve">e </w:t>
      </w:r>
      <w:r>
        <w:t>s</w:t>
      </w:r>
      <w:r>
        <w:t>’adapter aux directives nationales mais manque de cadrage au niveau de la mise en application par les services</w:t>
      </w:r>
      <w:r w:rsidR="0044529E">
        <w:t>.</w:t>
      </w:r>
    </w:p>
    <w:p w:rsidR="00833E1C" w:rsidRDefault="0044529E" w:rsidP="00DB200F">
      <w:pPr>
        <w:jc w:val="both"/>
      </w:pPr>
      <w:r>
        <w:t>Alors que la préconisation nationale est le télétravail, la Caisse des dépôts privilégie à contrario un retour sur site avec</w:t>
      </w:r>
      <w:r w:rsidR="00833E1C">
        <w:t xml:space="preserve"> </w:t>
      </w:r>
      <w:r>
        <w:t>des « jauges » par sites aux alentours de 50% en ile de France. Ces jauges sont à prendre comme un maximum. Nous avons été informés en séance que depuis début septembre</w:t>
      </w:r>
      <w:r w:rsidR="00833E1C">
        <w:t xml:space="preserve">, il y avait 34 % de présents sur site en Ile de France avec un maximum constaté à 41%. </w:t>
      </w:r>
    </w:p>
    <w:p w:rsidR="0044529E" w:rsidRDefault="00833E1C" w:rsidP="00DB200F">
      <w:pPr>
        <w:jc w:val="both"/>
      </w:pPr>
      <w:r>
        <w:t xml:space="preserve">La Caisse des Dépôts a été exemplaire sur la gestion de la période de Confinement et sur celle du déconfinement, il serait dommage de trébucher sur </w:t>
      </w:r>
      <w:r w:rsidR="007B30C9">
        <w:t xml:space="preserve">l’arrivée de </w:t>
      </w:r>
      <w:r>
        <w:t>cette deuxième vague</w:t>
      </w:r>
      <w:r w:rsidR="007B30C9">
        <w:t>.</w:t>
      </w:r>
      <w:r w:rsidR="007B30C9" w:rsidRPr="007B30C9">
        <w:t xml:space="preserve"> </w:t>
      </w:r>
      <w:r w:rsidR="007B30C9">
        <w:t>Attention donc à la déclinaison des consignes de présence sur site et l’obligation ressentie à prendre les transports en commun. Ce manque relatif de respect des consignes nationales ne nous permet pas de voter favorablement malgré la bienveillance affichée.</w:t>
      </w:r>
    </w:p>
    <w:p w:rsidR="00FD57FE" w:rsidRPr="003F107D" w:rsidRDefault="00FD57FE" w:rsidP="00DB200F">
      <w:pPr>
        <w:jc w:val="both"/>
        <w:rPr>
          <w:rFonts w:cstheme="minorHAnsi"/>
        </w:rPr>
      </w:pPr>
      <w:r w:rsidRPr="003F107D">
        <w:t xml:space="preserve">La </w:t>
      </w:r>
      <w:r w:rsidRPr="003F107D">
        <w:rPr>
          <w:b/>
          <w:color w:val="0000FF"/>
        </w:rPr>
        <w:t>CF</w:t>
      </w:r>
      <w:r w:rsidRPr="003F107D">
        <w:rPr>
          <w:rFonts w:cstheme="minorHAnsi"/>
          <w:b/>
          <w:color w:val="0000FF"/>
        </w:rPr>
        <w:t>E-CGC</w:t>
      </w:r>
      <w:r w:rsidRPr="003F107D">
        <w:rPr>
          <w:rFonts w:cstheme="minorHAnsi"/>
          <w:color w:val="0000FF"/>
        </w:rPr>
        <w:t xml:space="preserve"> </w:t>
      </w:r>
      <w:r w:rsidR="007B30C9">
        <w:rPr>
          <w:rFonts w:cstheme="minorHAnsi"/>
        </w:rPr>
        <w:t>s’abstient</w:t>
      </w:r>
    </w:p>
    <w:tbl>
      <w:tblPr>
        <w:tblStyle w:val="Grilledutableau"/>
        <w:tblW w:w="6108" w:type="dxa"/>
        <w:tblInd w:w="392" w:type="dxa"/>
        <w:tblBorders>
          <w:top w:val="single" w:sz="4" w:space="0" w:color="1D3A8F"/>
          <w:left w:val="single" w:sz="4" w:space="0" w:color="1D3A8F"/>
          <w:bottom w:val="single" w:sz="4" w:space="0" w:color="1D3A8F"/>
          <w:right w:val="single" w:sz="4" w:space="0" w:color="1D3A8F"/>
          <w:insideH w:val="single" w:sz="4" w:space="0" w:color="1D3A8F"/>
          <w:insideV w:val="single" w:sz="4" w:space="0" w:color="1D3A8F"/>
        </w:tblBorders>
        <w:tblLook w:val="04A0" w:firstRow="1" w:lastRow="0" w:firstColumn="1" w:lastColumn="0" w:noHBand="0" w:noVBand="1"/>
      </w:tblPr>
      <w:tblGrid>
        <w:gridCol w:w="514"/>
        <w:gridCol w:w="1040"/>
        <w:gridCol w:w="680"/>
        <w:gridCol w:w="930"/>
        <w:gridCol w:w="636"/>
        <w:gridCol w:w="712"/>
        <w:gridCol w:w="776"/>
        <w:gridCol w:w="820"/>
      </w:tblGrid>
      <w:tr w:rsidR="008453C4" w:rsidRPr="00C268D6" w:rsidTr="008453C4">
        <w:trPr>
          <w:trHeight w:val="298"/>
        </w:trPr>
        <w:tc>
          <w:tcPr>
            <w:tcW w:w="517" w:type="dxa"/>
            <w:vMerge w:val="restart"/>
            <w:textDirection w:val="btLr"/>
          </w:tcPr>
          <w:p w:rsidR="008453C4" w:rsidRPr="00C268D6" w:rsidRDefault="008453C4" w:rsidP="008453C4">
            <w:pPr>
              <w:ind w:left="113" w:right="-306"/>
              <w:rPr>
                <w:rFonts w:cstheme="minorHAnsi"/>
                <w:b/>
                <w:bCs/>
              </w:rPr>
            </w:pPr>
            <w:r w:rsidRPr="00C268D6">
              <w:rPr>
                <w:rFonts w:cstheme="minorHAnsi"/>
                <w:b/>
                <w:color w:val="1D3A8F"/>
              </w:rPr>
              <w:br w:type="page"/>
            </w:r>
            <w:r>
              <w:rPr>
                <w:rFonts w:cstheme="minorHAnsi"/>
                <w:b/>
                <w:color w:val="1D3A8F"/>
              </w:rPr>
              <w:t xml:space="preserve">   </w:t>
            </w:r>
            <w:r w:rsidRPr="00C268D6">
              <w:rPr>
                <w:rFonts w:cstheme="minorHAnsi"/>
                <w:b/>
                <w:bCs/>
                <w:color w:val="1D3A8F"/>
              </w:rPr>
              <w:t>VOTES</w:t>
            </w:r>
          </w:p>
        </w:tc>
        <w:tc>
          <w:tcPr>
            <w:tcW w:w="1071" w:type="dxa"/>
          </w:tcPr>
          <w:p w:rsidR="008453C4" w:rsidRPr="008453C4" w:rsidRDefault="008453C4" w:rsidP="008453C4">
            <w:pPr>
              <w:ind w:right="-306"/>
              <w:rPr>
                <w:rFonts w:cstheme="minorHAnsi"/>
                <w:b/>
                <w:bCs/>
              </w:rPr>
            </w:pPr>
            <w:r w:rsidRPr="008453C4">
              <w:rPr>
                <w:rFonts w:cstheme="minorHAnsi"/>
                <w:b/>
                <w:bCs/>
                <w:color w:val="00B050"/>
              </w:rPr>
              <w:t>CSSCT</w:t>
            </w:r>
            <w:r>
              <w:rPr>
                <w:rFonts w:cstheme="minorHAnsi"/>
                <w:b/>
                <w:bCs/>
                <w:color w:val="00B050"/>
              </w:rPr>
              <w:t xml:space="preserve"> IdF</w:t>
            </w:r>
          </w:p>
        </w:tc>
        <w:tc>
          <w:tcPr>
            <w:tcW w:w="541" w:type="dxa"/>
            <w:tcBorders>
              <w:right w:val="single" w:sz="4" w:space="0" w:color="FFFFFF" w:themeColor="background1"/>
            </w:tcBorders>
          </w:tcPr>
          <w:p w:rsidR="008453C4" w:rsidRPr="00C268D6" w:rsidRDefault="008453C4" w:rsidP="008453C4">
            <w:pPr>
              <w:ind w:right="-306"/>
              <w:rPr>
                <w:rFonts w:cstheme="minorHAnsi"/>
                <w:spacing w:val="-12"/>
              </w:rPr>
            </w:pPr>
            <w:r w:rsidRPr="00C268D6">
              <w:rPr>
                <w:rFonts w:cstheme="minorHAnsi"/>
                <w:spacing w:val="-12"/>
              </w:rPr>
              <w:t>UNSA</w:t>
            </w:r>
          </w:p>
        </w:tc>
        <w:tc>
          <w:tcPr>
            <w:tcW w:w="984" w:type="dxa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1D3A8F"/>
          </w:tcPr>
          <w:p w:rsidR="008453C4" w:rsidRPr="00C268D6" w:rsidRDefault="008453C4" w:rsidP="008453C4">
            <w:pPr>
              <w:ind w:right="-306"/>
              <w:rPr>
                <w:rFonts w:cstheme="minorHAnsi"/>
                <w:b/>
                <w:color w:val="FFFFFF" w:themeColor="background1"/>
                <w:spacing w:val="-12"/>
              </w:rPr>
            </w:pPr>
            <w:r w:rsidRPr="00C268D6">
              <w:rPr>
                <w:rFonts w:cstheme="minorHAnsi"/>
                <w:b/>
                <w:spacing w:val="-12"/>
              </w:rPr>
              <w:t>CFE-CGC</w:t>
            </w:r>
          </w:p>
        </w:tc>
        <w:tc>
          <w:tcPr>
            <w:tcW w:w="637" w:type="dxa"/>
            <w:tcBorders>
              <w:left w:val="single" w:sz="4" w:space="0" w:color="FFFFFF" w:themeColor="background1"/>
            </w:tcBorders>
          </w:tcPr>
          <w:p w:rsidR="008453C4" w:rsidRPr="00C268D6" w:rsidRDefault="008453C4" w:rsidP="008453C4">
            <w:pPr>
              <w:ind w:right="-306"/>
              <w:rPr>
                <w:rFonts w:cstheme="minorHAnsi"/>
                <w:spacing w:val="-12"/>
              </w:rPr>
            </w:pPr>
            <w:r w:rsidRPr="00C268D6">
              <w:rPr>
                <w:rFonts w:cstheme="minorHAnsi"/>
                <w:spacing w:val="-12"/>
              </w:rPr>
              <w:t>CFDT</w:t>
            </w:r>
          </w:p>
        </w:tc>
        <w:tc>
          <w:tcPr>
            <w:tcW w:w="736" w:type="dxa"/>
          </w:tcPr>
          <w:p w:rsidR="008453C4" w:rsidRPr="00C268D6" w:rsidRDefault="008453C4" w:rsidP="008453C4">
            <w:pPr>
              <w:ind w:right="-306"/>
              <w:rPr>
                <w:rFonts w:cstheme="minorHAnsi"/>
                <w:spacing w:val="-12"/>
              </w:rPr>
            </w:pPr>
            <w:r>
              <w:rPr>
                <w:rFonts w:cstheme="minorHAnsi"/>
                <w:spacing w:val="-12"/>
              </w:rPr>
              <w:t xml:space="preserve">  </w:t>
            </w:r>
            <w:r w:rsidRPr="00C268D6">
              <w:rPr>
                <w:rFonts w:cstheme="minorHAnsi"/>
                <w:spacing w:val="-12"/>
              </w:rPr>
              <w:t>CGT</w:t>
            </w:r>
          </w:p>
        </w:tc>
        <w:tc>
          <w:tcPr>
            <w:tcW w:w="792" w:type="dxa"/>
          </w:tcPr>
          <w:p w:rsidR="008453C4" w:rsidRPr="00C268D6" w:rsidRDefault="008453C4" w:rsidP="008453C4">
            <w:pPr>
              <w:ind w:right="-306"/>
              <w:rPr>
                <w:rFonts w:cstheme="minorHAnsi"/>
                <w:spacing w:val="-12"/>
              </w:rPr>
            </w:pPr>
            <w:r w:rsidRPr="00C268D6">
              <w:rPr>
                <w:rFonts w:cstheme="minorHAnsi"/>
                <w:spacing w:val="-12"/>
              </w:rPr>
              <w:t>SNUP</w:t>
            </w:r>
          </w:p>
        </w:tc>
        <w:tc>
          <w:tcPr>
            <w:tcW w:w="830" w:type="dxa"/>
          </w:tcPr>
          <w:p w:rsidR="008453C4" w:rsidRPr="00C268D6" w:rsidRDefault="008453C4" w:rsidP="008453C4">
            <w:pPr>
              <w:ind w:right="-306"/>
              <w:rPr>
                <w:rFonts w:cstheme="minorHAnsi"/>
                <w:b/>
                <w:spacing w:val="-12"/>
              </w:rPr>
            </w:pPr>
            <w:r w:rsidRPr="00C268D6">
              <w:rPr>
                <w:rFonts w:cstheme="minorHAnsi"/>
                <w:b/>
                <w:spacing w:val="-12"/>
              </w:rPr>
              <w:t>TOTAL</w:t>
            </w:r>
          </w:p>
        </w:tc>
      </w:tr>
      <w:tr w:rsidR="008453C4" w:rsidTr="008453C4">
        <w:tc>
          <w:tcPr>
            <w:tcW w:w="517" w:type="dxa"/>
            <w:vMerge/>
          </w:tcPr>
          <w:p w:rsidR="008453C4" w:rsidRDefault="008453C4" w:rsidP="008453C4">
            <w:pPr>
              <w:ind w:right="-306"/>
            </w:pPr>
          </w:p>
        </w:tc>
        <w:tc>
          <w:tcPr>
            <w:tcW w:w="1071" w:type="dxa"/>
          </w:tcPr>
          <w:p w:rsidR="008453C4" w:rsidRDefault="008453C4" w:rsidP="008453C4">
            <w:pPr>
              <w:ind w:right="-306"/>
            </w:pPr>
            <w:r>
              <w:t>Pour</w:t>
            </w:r>
          </w:p>
        </w:tc>
        <w:tc>
          <w:tcPr>
            <w:tcW w:w="541" w:type="dxa"/>
            <w:tcBorders>
              <w:right w:val="single" w:sz="4" w:space="0" w:color="FFFFFF" w:themeColor="background1"/>
            </w:tcBorders>
          </w:tcPr>
          <w:p w:rsidR="008453C4" w:rsidRDefault="008453C4" w:rsidP="008453C4">
            <w:pPr>
              <w:ind w:left="-233" w:right="-279"/>
              <w:jc w:val="center"/>
            </w:pPr>
          </w:p>
        </w:tc>
        <w:tc>
          <w:tcPr>
            <w:tcW w:w="98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1D3A8F"/>
          </w:tcPr>
          <w:p w:rsidR="008453C4" w:rsidRPr="008200FE" w:rsidRDefault="008453C4" w:rsidP="008453C4">
            <w:pPr>
              <w:ind w:left="-233" w:right="-279"/>
              <w:jc w:val="center"/>
              <w:rPr>
                <w:color w:val="FFFFFF" w:themeColor="background1"/>
              </w:rPr>
            </w:pPr>
          </w:p>
        </w:tc>
        <w:tc>
          <w:tcPr>
            <w:tcW w:w="637" w:type="dxa"/>
            <w:tcBorders>
              <w:left w:val="single" w:sz="4" w:space="0" w:color="FFFFFF" w:themeColor="background1"/>
            </w:tcBorders>
          </w:tcPr>
          <w:p w:rsidR="008453C4" w:rsidRDefault="007B30C9" w:rsidP="008453C4">
            <w:pPr>
              <w:ind w:left="-233" w:right="-279"/>
              <w:jc w:val="center"/>
            </w:pPr>
            <w:r>
              <w:t>1</w:t>
            </w:r>
          </w:p>
        </w:tc>
        <w:tc>
          <w:tcPr>
            <w:tcW w:w="736" w:type="dxa"/>
          </w:tcPr>
          <w:p w:rsidR="008453C4" w:rsidRDefault="008453C4" w:rsidP="008453C4">
            <w:pPr>
              <w:ind w:left="-233" w:right="-279"/>
              <w:jc w:val="center"/>
            </w:pPr>
          </w:p>
        </w:tc>
        <w:tc>
          <w:tcPr>
            <w:tcW w:w="792" w:type="dxa"/>
          </w:tcPr>
          <w:p w:rsidR="008453C4" w:rsidRDefault="008453C4" w:rsidP="008453C4">
            <w:pPr>
              <w:ind w:left="-233" w:right="-279"/>
              <w:jc w:val="center"/>
            </w:pPr>
          </w:p>
        </w:tc>
        <w:tc>
          <w:tcPr>
            <w:tcW w:w="830" w:type="dxa"/>
          </w:tcPr>
          <w:p w:rsidR="008453C4" w:rsidRPr="008200FE" w:rsidRDefault="007B30C9" w:rsidP="008453C4">
            <w:pPr>
              <w:ind w:left="-233" w:right="-279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8453C4" w:rsidTr="008453C4">
        <w:tc>
          <w:tcPr>
            <w:tcW w:w="517" w:type="dxa"/>
            <w:vMerge/>
          </w:tcPr>
          <w:p w:rsidR="008453C4" w:rsidRDefault="008453C4" w:rsidP="008453C4">
            <w:pPr>
              <w:ind w:right="-306"/>
            </w:pPr>
          </w:p>
        </w:tc>
        <w:tc>
          <w:tcPr>
            <w:tcW w:w="1071" w:type="dxa"/>
          </w:tcPr>
          <w:p w:rsidR="008453C4" w:rsidRDefault="008453C4" w:rsidP="008453C4">
            <w:pPr>
              <w:ind w:right="-306"/>
            </w:pPr>
            <w:r>
              <w:t>Abs</w:t>
            </w:r>
          </w:p>
        </w:tc>
        <w:tc>
          <w:tcPr>
            <w:tcW w:w="541" w:type="dxa"/>
            <w:tcBorders>
              <w:right w:val="single" w:sz="4" w:space="0" w:color="FFFFFF" w:themeColor="background1"/>
            </w:tcBorders>
          </w:tcPr>
          <w:p w:rsidR="008453C4" w:rsidRDefault="008453C4" w:rsidP="008453C4">
            <w:pPr>
              <w:ind w:left="-233" w:right="-279"/>
              <w:jc w:val="center"/>
            </w:pPr>
          </w:p>
        </w:tc>
        <w:tc>
          <w:tcPr>
            <w:tcW w:w="98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1D3A8F"/>
          </w:tcPr>
          <w:p w:rsidR="008453C4" w:rsidRPr="008200FE" w:rsidRDefault="007B30C9" w:rsidP="008453C4">
            <w:pPr>
              <w:ind w:left="-233" w:right="-279"/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1</w:t>
            </w:r>
          </w:p>
        </w:tc>
        <w:tc>
          <w:tcPr>
            <w:tcW w:w="637" w:type="dxa"/>
            <w:tcBorders>
              <w:left w:val="single" w:sz="4" w:space="0" w:color="FFFFFF" w:themeColor="background1"/>
            </w:tcBorders>
          </w:tcPr>
          <w:p w:rsidR="008453C4" w:rsidRDefault="008453C4" w:rsidP="008453C4">
            <w:pPr>
              <w:ind w:left="-233" w:right="-279"/>
              <w:jc w:val="center"/>
            </w:pPr>
          </w:p>
        </w:tc>
        <w:tc>
          <w:tcPr>
            <w:tcW w:w="736" w:type="dxa"/>
          </w:tcPr>
          <w:p w:rsidR="008453C4" w:rsidRDefault="008453C4" w:rsidP="008453C4">
            <w:pPr>
              <w:ind w:left="-233" w:right="-279"/>
              <w:jc w:val="center"/>
            </w:pPr>
          </w:p>
        </w:tc>
        <w:tc>
          <w:tcPr>
            <w:tcW w:w="792" w:type="dxa"/>
          </w:tcPr>
          <w:p w:rsidR="008453C4" w:rsidRDefault="008453C4" w:rsidP="008453C4">
            <w:pPr>
              <w:ind w:left="-233" w:right="-279"/>
              <w:jc w:val="center"/>
            </w:pPr>
          </w:p>
        </w:tc>
        <w:tc>
          <w:tcPr>
            <w:tcW w:w="830" w:type="dxa"/>
          </w:tcPr>
          <w:p w:rsidR="008453C4" w:rsidRPr="008200FE" w:rsidRDefault="007B30C9" w:rsidP="008453C4">
            <w:pPr>
              <w:ind w:left="-233" w:right="-279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8453C4" w:rsidTr="008453C4">
        <w:tc>
          <w:tcPr>
            <w:tcW w:w="517" w:type="dxa"/>
            <w:vMerge/>
          </w:tcPr>
          <w:p w:rsidR="008453C4" w:rsidRDefault="008453C4" w:rsidP="008453C4">
            <w:pPr>
              <w:ind w:right="-306"/>
            </w:pPr>
          </w:p>
        </w:tc>
        <w:tc>
          <w:tcPr>
            <w:tcW w:w="1071" w:type="dxa"/>
          </w:tcPr>
          <w:p w:rsidR="008453C4" w:rsidRPr="007B30C9" w:rsidRDefault="008453C4" w:rsidP="008453C4">
            <w:pPr>
              <w:ind w:right="-306"/>
            </w:pPr>
            <w:r w:rsidRPr="007B30C9">
              <w:t>Contre</w:t>
            </w:r>
          </w:p>
        </w:tc>
        <w:tc>
          <w:tcPr>
            <w:tcW w:w="541" w:type="dxa"/>
            <w:tcBorders>
              <w:right w:val="single" w:sz="4" w:space="0" w:color="FFFFFF" w:themeColor="background1"/>
            </w:tcBorders>
          </w:tcPr>
          <w:p w:rsidR="008453C4" w:rsidRPr="007B30C9" w:rsidRDefault="008453C4" w:rsidP="008453C4">
            <w:pPr>
              <w:ind w:left="-233" w:right="-279"/>
              <w:jc w:val="center"/>
            </w:pPr>
            <w:r w:rsidRPr="007B30C9">
              <w:t>3</w:t>
            </w:r>
          </w:p>
        </w:tc>
        <w:tc>
          <w:tcPr>
            <w:tcW w:w="98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1D3A8F"/>
          </w:tcPr>
          <w:p w:rsidR="008453C4" w:rsidRPr="007B30C9" w:rsidRDefault="008453C4" w:rsidP="008453C4">
            <w:pPr>
              <w:ind w:left="-233" w:right="-279"/>
              <w:jc w:val="center"/>
            </w:pPr>
          </w:p>
        </w:tc>
        <w:tc>
          <w:tcPr>
            <w:tcW w:w="637" w:type="dxa"/>
            <w:tcBorders>
              <w:left w:val="single" w:sz="4" w:space="0" w:color="FFFFFF" w:themeColor="background1"/>
            </w:tcBorders>
          </w:tcPr>
          <w:p w:rsidR="008453C4" w:rsidRPr="007B30C9" w:rsidRDefault="008453C4" w:rsidP="008453C4">
            <w:pPr>
              <w:ind w:left="-233" w:right="-279"/>
              <w:jc w:val="center"/>
            </w:pPr>
          </w:p>
        </w:tc>
        <w:tc>
          <w:tcPr>
            <w:tcW w:w="736" w:type="dxa"/>
          </w:tcPr>
          <w:p w:rsidR="008453C4" w:rsidRPr="007B30C9" w:rsidRDefault="008453C4" w:rsidP="008453C4">
            <w:pPr>
              <w:ind w:left="-233" w:right="-279"/>
              <w:jc w:val="center"/>
            </w:pPr>
            <w:r w:rsidRPr="007B30C9">
              <w:t>1</w:t>
            </w:r>
          </w:p>
        </w:tc>
        <w:tc>
          <w:tcPr>
            <w:tcW w:w="792" w:type="dxa"/>
          </w:tcPr>
          <w:p w:rsidR="008453C4" w:rsidRPr="007B30C9" w:rsidRDefault="008453C4" w:rsidP="008453C4">
            <w:pPr>
              <w:ind w:left="-233" w:right="-279"/>
              <w:jc w:val="center"/>
            </w:pPr>
            <w:r w:rsidRPr="007B30C9">
              <w:t>1</w:t>
            </w:r>
          </w:p>
        </w:tc>
        <w:tc>
          <w:tcPr>
            <w:tcW w:w="830" w:type="dxa"/>
          </w:tcPr>
          <w:p w:rsidR="008453C4" w:rsidRPr="007B30C9" w:rsidRDefault="007B30C9" w:rsidP="008453C4">
            <w:pPr>
              <w:ind w:left="-233" w:right="-279"/>
              <w:jc w:val="center"/>
            </w:pPr>
            <w:r>
              <w:t>5</w:t>
            </w:r>
          </w:p>
        </w:tc>
      </w:tr>
    </w:tbl>
    <w:p w:rsidR="007B30C9" w:rsidRDefault="007B30C9" w:rsidP="00567349">
      <w:pPr>
        <w:pStyle w:val="Titre1"/>
      </w:pPr>
    </w:p>
    <w:p w:rsidR="007B30C9" w:rsidRDefault="007B30C9">
      <w:pPr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</w:rPr>
      </w:pPr>
      <w:r>
        <w:br w:type="page"/>
      </w:r>
    </w:p>
    <w:p w:rsidR="00567349" w:rsidRDefault="00567349" w:rsidP="00567349">
      <w:pPr>
        <w:pStyle w:val="Titre1"/>
      </w:pPr>
    </w:p>
    <w:p w:rsidR="00F860BA" w:rsidRDefault="007B30C9" w:rsidP="00F860BA">
      <w:pPr>
        <w:pStyle w:val="Titre1"/>
        <w:numPr>
          <w:ilvl w:val="0"/>
          <w:numId w:val="15"/>
        </w:numPr>
        <w:ind w:left="0"/>
      </w:pPr>
      <w:r>
        <w:t>Point d’étape sur SIGMA</w:t>
      </w:r>
    </w:p>
    <w:p w:rsidR="00F860BA" w:rsidRDefault="007B30C9" w:rsidP="00EF33EB">
      <w:pPr>
        <w:jc w:val="both"/>
      </w:pPr>
      <w:r>
        <w:t xml:space="preserve">Le programme SIGMA </w:t>
      </w:r>
      <w:r w:rsidR="00AF3940">
        <w:t>est un projet d’ampleur d’évolution du SI de la filière investisseur.</w:t>
      </w:r>
    </w:p>
    <w:p w:rsidR="00AF3940" w:rsidRDefault="00AF3940" w:rsidP="00EF33EB">
      <w:pPr>
        <w:jc w:val="both"/>
      </w:pPr>
      <w:r>
        <w:t>Des points d’informations réguliers sont réalisés devant les instances :</w:t>
      </w:r>
    </w:p>
    <w:p w:rsidR="00AF3940" w:rsidRDefault="00AF3940" w:rsidP="007A53C2">
      <w:pPr>
        <w:pStyle w:val="Paragraphedeliste"/>
        <w:numPr>
          <w:ilvl w:val="0"/>
          <w:numId w:val="18"/>
        </w:numPr>
        <w:jc w:val="both"/>
      </w:pPr>
      <w:r>
        <w:t>MEP 1 : Référentiel valeurs</w:t>
      </w:r>
    </w:p>
    <w:p w:rsidR="00AF3940" w:rsidRDefault="00AF3940" w:rsidP="007A53C2">
      <w:pPr>
        <w:pStyle w:val="Paragraphedeliste"/>
        <w:numPr>
          <w:ilvl w:val="0"/>
          <w:numId w:val="18"/>
        </w:numPr>
        <w:jc w:val="both"/>
      </w:pPr>
      <w:r>
        <w:t>MEP 2 : Actions</w:t>
      </w:r>
    </w:p>
    <w:p w:rsidR="00AF3940" w:rsidRDefault="00AF3940" w:rsidP="007A53C2">
      <w:pPr>
        <w:pStyle w:val="Paragraphedeliste"/>
        <w:numPr>
          <w:ilvl w:val="0"/>
          <w:numId w:val="18"/>
        </w:numPr>
        <w:jc w:val="both"/>
      </w:pPr>
      <w:r>
        <w:t>MEP 3.1 : OPCVM</w:t>
      </w:r>
    </w:p>
    <w:p w:rsidR="00AF3940" w:rsidRDefault="00AF3940" w:rsidP="00EF33EB">
      <w:pPr>
        <w:jc w:val="both"/>
      </w:pPr>
      <w:r>
        <w:t xml:space="preserve">Les </w:t>
      </w:r>
      <w:r w:rsidR="006911E1">
        <w:t>MEP (</w:t>
      </w:r>
      <w:r>
        <w:t>mise en production</w:t>
      </w:r>
      <w:r w:rsidR="006911E1">
        <w:t>)</w:t>
      </w:r>
      <w:r>
        <w:t xml:space="preserve"> à venir sont particulièrement importantes à commencer par les MEP 3.2 et 3.3 prévues au dernier trimestre 2020 sur la gestion d’actifs et du passif autres qu’actions, fonds et OPCVM</w:t>
      </w:r>
      <w:r w:rsidR="006911E1">
        <w:t>.</w:t>
      </w:r>
      <w:bookmarkStart w:id="1" w:name="_GoBack"/>
      <w:bookmarkEnd w:id="1"/>
    </w:p>
    <w:p w:rsidR="007A53C2" w:rsidRDefault="007A53C2" w:rsidP="00EF33EB">
      <w:pPr>
        <w:jc w:val="both"/>
      </w:pPr>
    </w:p>
    <w:p w:rsidR="00AF3940" w:rsidRDefault="00AF3940" w:rsidP="00AF3940">
      <w:pPr>
        <w:pStyle w:val="Titre1"/>
        <w:numPr>
          <w:ilvl w:val="0"/>
          <w:numId w:val="15"/>
        </w:numPr>
        <w:ind w:left="0"/>
      </w:pPr>
      <w:r>
        <w:t>Retour sur le dispositif d’écoute</w:t>
      </w:r>
      <w:r w:rsidR="007A53C2">
        <w:t xml:space="preserve"> mis en place à DCBM</w:t>
      </w:r>
    </w:p>
    <w:p w:rsidR="007A53C2" w:rsidRDefault="007A53C2" w:rsidP="007A53C2">
      <w:r>
        <w:t>Le document présenté permet d’avoir une restitution factuelle recueillie auprès de 93,5% de l’effectif.</w:t>
      </w:r>
    </w:p>
    <w:p w:rsidR="007A53C2" w:rsidRPr="007A53C2" w:rsidRDefault="007A53C2" w:rsidP="007A53C2">
      <w:r>
        <w:t>L’analyse de ce document permet de confirmer que cette démarche n’était pas inutile et un rendez-vous avec le Directeur de la DCB sera pris pour mettre en place un plan d’actions approprié.</w:t>
      </w:r>
    </w:p>
    <w:p w:rsidR="00AF3940" w:rsidRPr="00EF33EB" w:rsidRDefault="00AF3940" w:rsidP="00EF33EB">
      <w:pPr>
        <w:jc w:val="both"/>
      </w:pPr>
    </w:p>
    <w:sectPr w:rsidR="00AF3940" w:rsidRPr="00EF33EB" w:rsidSect="002E76B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276" w:right="707" w:bottom="1417" w:left="1417" w:header="284" w:footer="1400" w:gutter="0"/>
      <w:cols w:sep="1" w:space="179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3F88" w:rsidRDefault="00DE3F88" w:rsidP="00B41C03">
      <w:pPr>
        <w:spacing w:after="0" w:line="240" w:lineRule="auto"/>
      </w:pPr>
      <w:r>
        <w:separator/>
      </w:r>
    </w:p>
  </w:endnote>
  <w:endnote w:type="continuationSeparator" w:id="0">
    <w:p w:rsidR="00DE3F88" w:rsidRDefault="00DE3F88" w:rsidP="00B41C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53C2" w:rsidRDefault="007A53C2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1695" w:rsidRDefault="00920E05">
    <w:pPr>
      <w:pStyle w:val="Pieddepage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781120" behindDoc="1" locked="0" layoutInCell="1" allowOverlap="1" wp14:anchorId="441462D3" wp14:editId="5D200B5F">
              <wp:simplePos x="0" y="0"/>
              <wp:positionH relativeFrom="column">
                <wp:posOffset>4163695</wp:posOffset>
              </wp:positionH>
              <wp:positionV relativeFrom="paragraph">
                <wp:posOffset>276225</wp:posOffset>
              </wp:positionV>
              <wp:extent cx="1951355" cy="257175"/>
              <wp:effectExtent l="0" t="0" r="10795" b="9525"/>
              <wp:wrapTight wrapText="bothSides">
                <wp:wrapPolygon edited="0">
                  <wp:start x="0" y="0"/>
                  <wp:lineTo x="0" y="20800"/>
                  <wp:lineTo x="21509" y="20800"/>
                  <wp:lineTo x="21509" y="0"/>
                  <wp:lineTo x="0" y="0"/>
                </wp:wrapPolygon>
              </wp:wrapTight>
              <wp:docPr id="16" name="Zone de texte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51355" cy="2571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920E05" w:rsidRPr="00707AFD" w:rsidRDefault="007D4FA4" w:rsidP="00920E05">
                          <w:pPr>
                            <w:spacing w:after="0" w:line="240" w:lineRule="auto"/>
                            <w:jc w:val="center"/>
                            <w:rPr>
                              <w:b/>
                              <w:color w:val="1D3A8F"/>
                              <w:sz w:val="28"/>
                            </w:rPr>
                          </w:pPr>
                          <w:r>
                            <w:rPr>
                              <w:b/>
                              <w:color w:val="1D3A8F"/>
                              <w:sz w:val="28"/>
                            </w:rPr>
                            <w:t>N°2</w:t>
                          </w:r>
                          <w:r w:rsidR="007A53C2">
                            <w:rPr>
                              <w:b/>
                              <w:color w:val="1D3A8F"/>
                              <w:sz w:val="28"/>
                            </w:rPr>
                            <w:t>8</w:t>
                          </w:r>
                          <w:r>
                            <w:rPr>
                              <w:b/>
                              <w:color w:val="1D3A8F"/>
                              <w:sz w:val="28"/>
                            </w:rPr>
                            <w:t xml:space="preserve"> - </w:t>
                          </w:r>
                          <w:r w:rsidR="007A53C2">
                            <w:rPr>
                              <w:b/>
                              <w:color w:val="1D3A8F"/>
                              <w:sz w:val="28"/>
                            </w:rPr>
                            <w:t>Septembre</w:t>
                          </w:r>
                          <w:r w:rsidR="00920E05">
                            <w:rPr>
                              <w:b/>
                              <w:color w:val="1D3A8F"/>
                              <w:sz w:val="28"/>
                            </w:rPr>
                            <w:t xml:space="preserve"> 20</w:t>
                          </w:r>
                          <w:r>
                            <w:rPr>
                              <w:b/>
                              <w:color w:val="1D3A8F"/>
                              <w:sz w:val="28"/>
                            </w:rPr>
                            <w:t>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41462D3" id="_x0000_t202" coordsize="21600,21600" o:spt="202" path="m,l,21600r21600,l21600,xe">
              <v:stroke joinstyle="miter"/>
              <v:path gradientshapeok="t" o:connecttype="rect"/>
            </v:shapetype>
            <v:shape id="Zone de texte 16" o:spid="_x0000_s1027" type="#_x0000_t202" style="position:absolute;margin-left:327.85pt;margin-top:21.75pt;width:153.65pt;height:20.25pt;z-index:-251535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" filled="f" stroked="f" strokeweight=".5pt">
              <v:textbox inset="0,0,0,0">
                <w:txbxContent>
                  <w:p w:rsidR="00920E05" w:rsidRPr="00707AFD" w:rsidRDefault="007D4FA4" w:rsidP="00920E05">
                    <w:pPr>
                      <w:spacing w:after="0" w:line="240" w:lineRule="auto"/>
                      <w:jc w:val="center"/>
                      <w:rPr>
                        <w:b/>
                        <w:color w:val="1D3A8F"/>
                        <w:sz w:val="28"/>
                      </w:rPr>
                    </w:pPr>
                    <w:r>
                      <w:rPr>
                        <w:b/>
                        <w:color w:val="1D3A8F"/>
                        <w:sz w:val="28"/>
                      </w:rPr>
                      <w:t>N°2</w:t>
                    </w:r>
                    <w:r w:rsidR="007A53C2">
                      <w:rPr>
                        <w:b/>
                        <w:color w:val="1D3A8F"/>
                        <w:sz w:val="28"/>
                      </w:rPr>
                      <w:t>8</w:t>
                    </w:r>
                    <w:r>
                      <w:rPr>
                        <w:b/>
                        <w:color w:val="1D3A8F"/>
                        <w:sz w:val="28"/>
                      </w:rPr>
                      <w:t xml:space="preserve"> - </w:t>
                    </w:r>
                    <w:r w:rsidR="007A53C2">
                      <w:rPr>
                        <w:b/>
                        <w:color w:val="1D3A8F"/>
                        <w:sz w:val="28"/>
                      </w:rPr>
                      <w:t>Septembre</w:t>
                    </w:r>
                    <w:r w:rsidR="00920E05">
                      <w:rPr>
                        <w:b/>
                        <w:color w:val="1D3A8F"/>
                        <w:sz w:val="28"/>
                      </w:rPr>
                      <w:t xml:space="preserve"> 20</w:t>
                    </w:r>
                    <w:r>
                      <w:rPr>
                        <w:b/>
                        <w:color w:val="1D3A8F"/>
                        <w:sz w:val="28"/>
                      </w:rPr>
                      <w:t>20</w:t>
                    </w:r>
                  </w:p>
                </w:txbxContent>
              </v:textbox>
              <w10:wrap type="tight"/>
            </v:shape>
          </w:pict>
        </mc:Fallback>
      </mc:AlternateContent>
    </w:r>
    <w:r w:rsidRPr="00920E05">
      <w:rPr>
        <w:noProof/>
      </w:rPr>
      <w:drawing>
        <wp:anchor distT="0" distB="0" distL="114300" distR="114300" simplePos="0" relativeHeight="251772928" behindDoc="0" locked="0" layoutInCell="1" allowOverlap="1" wp14:anchorId="1D2AFDE8" wp14:editId="155B7F08">
          <wp:simplePos x="0" y="0"/>
          <wp:positionH relativeFrom="leftMargin">
            <wp:posOffset>486410</wp:posOffset>
          </wp:positionH>
          <wp:positionV relativeFrom="paragraph">
            <wp:posOffset>560070</wp:posOffset>
          </wp:positionV>
          <wp:extent cx="313055" cy="313055"/>
          <wp:effectExtent l="0" t="0" r="0" b="0"/>
          <wp:wrapNone/>
          <wp:docPr id="200" name="Image 2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LOGO TWEE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3055" cy="3130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20E05">
      <w:rPr>
        <w:noProof/>
      </w:rPr>
      <mc:AlternateContent>
        <mc:Choice Requires="wps">
          <w:drawing>
            <wp:anchor distT="0" distB="0" distL="114300" distR="114300" simplePos="0" relativeHeight="251773952" behindDoc="0" locked="0" layoutInCell="1" allowOverlap="1" wp14:anchorId="12DFDB06" wp14:editId="30E24162">
              <wp:simplePos x="0" y="0"/>
              <wp:positionH relativeFrom="column">
                <wp:posOffset>-552450</wp:posOffset>
              </wp:positionH>
              <wp:positionV relativeFrom="paragraph">
                <wp:posOffset>252095</wp:posOffset>
              </wp:positionV>
              <wp:extent cx="1800225" cy="209550"/>
              <wp:effectExtent l="0" t="0" r="9525" b="0"/>
              <wp:wrapNone/>
              <wp:docPr id="49" name="Zone de texte 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2095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920E05" w:rsidRPr="00920E05" w:rsidRDefault="006911E1" w:rsidP="00920E05">
                          <w:pPr>
                            <w:spacing w:after="0" w:line="240" w:lineRule="auto"/>
                            <w:jc w:val="center"/>
                            <w:rPr>
                              <w:b/>
                              <w:color w:val="0000FF"/>
                              <w:sz w:val="28"/>
                              <w:szCs w:val="28"/>
                            </w:rPr>
                          </w:pPr>
                          <w:hyperlink r:id="rId2" w:history="1">
                            <w:r w:rsidR="00920E05" w:rsidRPr="00920E05">
                              <w:rPr>
                                <w:b/>
                                <w:color w:val="0000FF"/>
                                <w:sz w:val="28"/>
                                <w:szCs w:val="28"/>
                              </w:rPr>
                              <w:t>https://cdc.cfe-cgc.fr/</w:t>
                            </w:r>
                          </w:hyperlink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2DFDB06" id="Zone de texte 49" o:spid="_x0000_s1028" type="#_x0000_t202" style="position:absolute;margin-left:-43.5pt;margin-top:19.85pt;width:141.75pt;height:16.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" filled="f" stroked="f" strokeweight=".5pt">
              <v:textbox inset="0,0,0,0">
                <w:txbxContent>
                  <w:p w:rsidR="00920E05" w:rsidRPr="00920E05" w:rsidRDefault="006911E1" w:rsidP="00920E05">
                    <w:pPr>
                      <w:spacing w:after="0" w:line="240" w:lineRule="auto"/>
                      <w:jc w:val="center"/>
                      <w:rPr>
                        <w:b/>
                        <w:color w:val="0000FF"/>
                        <w:sz w:val="28"/>
                        <w:szCs w:val="28"/>
                      </w:rPr>
                    </w:pPr>
                    <w:hyperlink r:id="rId3" w:history="1">
                      <w:r w:rsidR="00920E05" w:rsidRPr="00920E05">
                        <w:rPr>
                          <w:b/>
                          <w:color w:val="0000FF"/>
                          <w:sz w:val="28"/>
                          <w:szCs w:val="28"/>
                        </w:rPr>
                        <w:t>https://cdc.cfe-cgc.fr/</w:t>
                      </w:r>
                    </w:hyperlink>
                  </w:p>
                </w:txbxContent>
              </v:textbox>
            </v:shape>
          </w:pict>
        </mc:Fallback>
      </mc:AlternateContent>
    </w:r>
    <w:r w:rsidRPr="00920E05">
      <w:rPr>
        <w:noProof/>
      </w:rPr>
      <w:drawing>
        <wp:anchor distT="0" distB="0" distL="114300" distR="114300" simplePos="0" relativeHeight="251776000" behindDoc="0" locked="0" layoutInCell="1" allowOverlap="1" wp14:anchorId="40E2816C" wp14:editId="4C8BEDB7">
          <wp:simplePos x="0" y="0"/>
          <wp:positionH relativeFrom="column">
            <wp:posOffset>342900</wp:posOffset>
          </wp:positionH>
          <wp:positionV relativeFrom="paragraph">
            <wp:posOffset>528320</wp:posOffset>
          </wp:positionV>
          <wp:extent cx="333375" cy="333375"/>
          <wp:effectExtent l="0" t="0" r="9525" b="9525"/>
          <wp:wrapNone/>
          <wp:docPr id="198" name="Image 19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LOGO FACEBOOK.jp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3375" cy="333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20E05">
      <w:rPr>
        <w:noProof/>
      </w:rPr>
      <w:drawing>
        <wp:anchor distT="0" distB="0" distL="114300" distR="114300" simplePos="0" relativeHeight="251777024" behindDoc="0" locked="0" layoutInCell="1" allowOverlap="1" wp14:anchorId="2FC369A4" wp14:editId="76B886A7">
          <wp:simplePos x="0" y="0"/>
          <wp:positionH relativeFrom="column">
            <wp:posOffset>-38100</wp:posOffset>
          </wp:positionH>
          <wp:positionV relativeFrom="paragraph">
            <wp:posOffset>537845</wp:posOffset>
          </wp:positionV>
          <wp:extent cx="342900" cy="339090"/>
          <wp:effectExtent l="0" t="0" r="0" b="3810"/>
          <wp:wrapNone/>
          <wp:docPr id="199" name="Image 1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LOGO LINKEDIN.jpg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2900" cy="3390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20E05">
      <w:rPr>
        <w:noProof/>
      </w:rPr>
      <w:drawing>
        <wp:anchor distT="0" distB="0" distL="114300" distR="114300" simplePos="0" relativeHeight="251774976" behindDoc="0" locked="0" layoutInCell="1" allowOverlap="1" wp14:anchorId="738700B2" wp14:editId="1D32A9DF">
          <wp:simplePos x="0" y="0"/>
          <wp:positionH relativeFrom="column">
            <wp:posOffset>1323340</wp:posOffset>
          </wp:positionH>
          <wp:positionV relativeFrom="paragraph">
            <wp:posOffset>285750</wp:posOffset>
          </wp:positionV>
          <wp:extent cx="600075" cy="594360"/>
          <wp:effectExtent l="0" t="0" r="9525" b="0"/>
          <wp:wrapSquare wrapText="bothSides"/>
          <wp:docPr id="197" name="Image 19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'indispensable QR code.png"/>
                  <pic:cNvPicPr/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0075" cy="594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779072" behindDoc="0" locked="0" layoutInCell="1" allowOverlap="1" wp14:anchorId="63C400CD" wp14:editId="715F9F59">
              <wp:simplePos x="0" y="0"/>
              <wp:positionH relativeFrom="column">
                <wp:posOffset>-400050</wp:posOffset>
              </wp:positionH>
              <wp:positionV relativeFrom="paragraph">
                <wp:posOffset>38100</wp:posOffset>
              </wp:positionV>
              <wp:extent cx="6515100" cy="0"/>
              <wp:effectExtent l="57150" t="38100" r="57150" b="95250"/>
              <wp:wrapNone/>
              <wp:docPr id="1" name="Connecteur droit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15100" cy="0"/>
                      </a:xfrm>
                      <a:prstGeom prst="line">
                        <a:avLst/>
                      </a:prstGeom>
                      <a:ln>
                        <a:solidFill>
                          <a:srgbClr val="1D3A8F"/>
                        </a:solidFill>
                      </a:ln>
                    </wps:spPr>
                    <wps:style>
                      <a:lnRef idx="3">
                        <a:schemeClr val="accent5"/>
                      </a:lnRef>
                      <a:fillRef idx="0">
                        <a:schemeClr val="accent5"/>
                      </a:fillRef>
                      <a:effectRef idx="2">
                        <a:schemeClr val="accent5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5D8B7C3" id="Connecteur droit 1" o:spid="_x0000_s1026" style="position:absolute;z-index:251779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1.5pt,3pt" to="481.5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" strokecolor="#1d3a8f" strokeweight="3pt">
              <v:shadow on="t" color="black" opacity="22937f" origin=",.5" offset="0,.63889mm"/>
            </v:line>
          </w:pict>
        </mc:Fallback>
      </mc:AlternateContent>
    </w:r>
    <w:sdt>
      <w:sdtPr>
        <w:id w:val="-1268766133"/>
        <w:docPartObj>
          <w:docPartGallery w:val="Page Numbers (Bottom of Page)"/>
          <w:docPartUnique/>
        </w:docPartObj>
      </w:sdtPr>
      <w:sdtEndPr/>
      <w:sdtContent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770880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page">
                    <wp:align>bottom</wp:align>
                  </wp:positionV>
                  <wp:extent cx="436880" cy="716915"/>
                  <wp:effectExtent l="9525" t="9525" r="10795" b="6985"/>
                  <wp:wrapNone/>
                  <wp:docPr id="2" name="Group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36880" cy="716915"/>
                            <a:chOff x="1743" y="14699"/>
                            <a:chExt cx="688" cy="1129"/>
                          </a:xfrm>
                        </wpg:grpSpPr>
                        <wps:wsp>
                          <wps:cNvPr id="3" name="AutoShape 77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111" y="15387"/>
                              <a:ext cx="0" cy="44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" name="Rectangle 78"/>
                          <wps:cNvSpPr>
                            <a:spLocks noChangeArrowheads="1"/>
                          </wps:cNvSpPr>
                          <wps:spPr bwMode="auto">
                            <a:xfrm>
                              <a:off x="1743" y="14699"/>
                              <a:ext cx="688" cy="688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7F7F7F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920E05" w:rsidRDefault="00920E05">
                                <w:pPr>
                                  <w:pStyle w:val="Pieddepage"/>
                                  <w:jc w:val="center"/>
                                  <w:rPr>
                                    <w:sz w:val="16"/>
                                    <w:szCs w:val="16"/>
                                  </w:rPr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>
                                  <w:rPr>
                                    <w:sz w:val="16"/>
                                    <w:szCs w:val="16"/>
                                  </w:rPr>
                                  <w:t>2</w:t>
                                </w:r>
                                <w:r>
                                  <w:rPr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id="Groupe 2" o:spid="_x0000_s1029" style="position:absolute;margin-left:0;margin-top:0;width:34.4pt;height:56.45pt;z-index:251770880;mso-position-horizontal:center;mso-position-horizontal-relative:margin;mso-position-vertical:bottom;mso-position-vertical-relative:page" coordorigin="1743,14699" coordsize="688,11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77" o:spid="_x0000_s1030" type="#_x0000_t32" style="position:absolute;left:2111;top:15387;width:0;height:44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" strokecolor="#7f7f7f"/>
                  <v:rect id="Rectangle 78" o:spid="_x0000_s1031" style="position:absolute;left:1743;top:14699;width:688;height:6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" filled="f" strokecolor="#7f7f7f">
                    <v:textbox>
                      <w:txbxContent>
                        <w:p w:rsidR="00920E05" w:rsidRDefault="00920E05">
                          <w:pPr>
                            <w:pStyle w:val="Pieddepage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v:textbox>
                  </v:rect>
                  <w10:wrap anchorx="margin" anchory="page"/>
                </v:group>
              </w:pict>
            </mc:Fallback>
          </mc:AlternateContent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53C2" w:rsidRDefault="007A53C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3F88" w:rsidRDefault="00DE3F88" w:rsidP="00B41C03">
      <w:pPr>
        <w:spacing w:after="0" w:line="240" w:lineRule="auto"/>
      </w:pPr>
      <w:r>
        <w:separator/>
      </w:r>
    </w:p>
  </w:footnote>
  <w:footnote w:type="continuationSeparator" w:id="0">
    <w:p w:rsidR="00DE3F88" w:rsidRDefault="00DE3F88" w:rsidP="00B41C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53C2" w:rsidRDefault="007A53C2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lledutableau"/>
      <w:tblW w:w="10632" w:type="dxa"/>
      <w:tblInd w:w="-74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978"/>
      <w:gridCol w:w="4961"/>
      <w:gridCol w:w="2693"/>
    </w:tblGrid>
    <w:tr w:rsidR="007E3F69" w:rsidTr="00C32160">
      <w:trPr>
        <w:trHeight w:val="2690"/>
      </w:trPr>
      <w:tc>
        <w:tcPr>
          <w:tcW w:w="2978" w:type="dxa"/>
        </w:tcPr>
        <w:p w:rsidR="007E3F69" w:rsidRPr="006414F0" w:rsidRDefault="00BE46CB" w:rsidP="007E3F69">
          <w:pPr>
            <w:rPr>
              <w:i/>
            </w:rPr>
          </w:pPr>
          <w:r>
            <w:rPr>
              <w:i/>
              <w:noProof/>
              <w:lang w:eastAsia="fr-FR"/>
            </w:rPr>
            <w:drawing>
              <wp:anchor distT="0" distB="0" distL="114300" distR="114300" simplePos="0" relativeHeight="251766784" behindDoc="1" locked="0" layoutInCell="1" allowOverlap="1" wp14:anchorId="2411E001" wp14:editId="5CCB5D34">
                <wp:simplePos x="0" y="0"/>
                <wp:positionH relativeFrom="column">
                  <wp:posOffset>128270</wp:posOffset>
                </wp:positionH>
                <wp:positionV relativeFrom="paragraph">
                  <wp:posOffset>162560</wp:posOffset>
                </wp:positionV>
                <wp:extent cx="1162800" cy="1443600"/>
                <wp:effectExtent l="0" t="0" r="0" b="4445"/>
                <wp:wrapTight wrapText="bothSides">
                  <wp:wrapPolygon edited="0">
                    <wp:start x="13802" y="0"/>
                    <wp:lineTo x="13094" y="0"/>
                    <wp:lineTo x="2477" y="4561"/>
                    <wp:lineTo x="0" y="5987"/>
                    <wp:lineTo x="0" y="10833"/>
                    <wp:lineTo x="6370" y="13684"/>
                    <wp:lineTo x="7432" y="18245"/>
                    <wp:lineTo x="0" y="19671"/>
                    <wp:lineTo x="0" y="21381"/>
                    <wp:lineTo x="21234" y="21381"/>
                    <wp:lineTo x="21234" y="19671"/>
                    <wp:lineTo x="11325" y="18245"/>
                    <wp:lineTo x="21234" y="13684"/>
                    <wp:lineTo x="21234" y="3136"/>
                    <wp:lineTo x="15926" y="0"/>
                    <wp:lineTo x="13802" y="0"/>
                  </wp:wrapPolygon>
                </wp:wrapTight>
                <wp:docPr id="7" name="Imag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5" name="LOGO CFE CDC.jpg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62800" cy="1443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961" w:type="dxa"/>
        </w:tcPr>
        <w:p w:rsidR="007E3F69" w:rsidRPr="00B41C03" w:rsidRDefault="007E3F69" w:rsidP="007E3F69">
          <w:pPr>
            <w:rPr>
              <w:rFonts w:ascii="Freestyle Script" w:hAnsi="Freestyle Script"/>
              <w:sz w:val="160"/>
            </w:rPr>
          </w:pPr>
          <w:r>
            <w:rPr>
              <w:noProof/>
              <w:lang w:eastAsia="fr-FR"/>
            </w:rPr>
            <mc:AlternateContent>
              <mc:Choice Requires="wps">
                <w:drawing>
                  <wp:anchor distT="0" distB="0" distL="114300" distR="114300" simplePos="0" relativeHeight="251656704" behindDoc="0" locked="0" layoutInCell="1" allowOverlap="1" wp14:anchorId="00C381BD" wp14:editId="6754EE13">
                    <wp:simplePos x="0" y="0"/>
                    <wp:positionH relativeFrom="column">
                      <wp:posOffset>-786130</wp:posOffset>
                    </wp:positionH>
                    <wp:positionV relativeFrom="paragraph">
                      <wp:posOffset>150495</wp:posOffset>
                    </wp:positionV>
                    <wp:extent cx="4293163" cy="1122627"/>
                    <wp:effectExtent l="76200" t="457200" r="88900" b="459105"/>
                    <wp:wrapNone/>
                    <wp:docPr id="12" name="Zone de texte 1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 rot="20845951">
                              <a:off x="0" y="0"/>
                              <a:ext cx="4293163" cy="112262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7E3F69" w:rsidRPr="00970F81" w:rsidRDefault="007E3F69" w:rsidP="007E3F69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Freestyle Script" w:hAnsi="Freestyle Script"/>
                                    <w:b/>
                                    <w:bCs/>
                                    <w:color w:val="1D3A8F"/>
                                    <w:sz w:val="200"/>
                                    <w:szCs w:val="144"/>
                                    <w14:textOutline w14:w="5080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57150" w14:contourW="0" w14:prstMaterial="metal">
                                      <w14:bevelT w14:w="38100" w14:h="25400" w14:prst="circle"/>
                                      <w14:contourClr>
                                        <w14:schemeClr w14:val="bg2"/>
                                      </w14:contourClr>
                                    </w14:props3d>
                                  </w:rPr>
                                </w:pPr>
                                <w:r w:rsidRPr="00C66890">
                                  <w:rPr>
                                    <w:rFonts w:ascii="Freestyle Script" w:hAnsi="Freestyle Script"/>
                                    <w:b/>
                                    <w:color w:val="1D3A8F"/>
                                    <w:sz w:val="180"/>
                                    <w:szCs w:val="144"/>
                                    <w14:textOutline w14:w="5080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57150" w14:contourW="0" w14:prstMaterial="metal">
                                      <w14:bevelT w14:w="38100" w14:h="25400" w14:prst="circle"/>
                                      <w14:contourClr>
                                        <w14:schemeClr w14:val="bg2"/>
                                      </w14:contourClr>
                                    </w14:props3d>
                                  </w:rPr>
                                  <w:t>L</w:t>
                                </w:r>
                                <w:r w:rsidRPr="00C66890">
                                  <w:rPr>
                                    <w:rFonts w:ascii="Freestyle Script" w:hAnsi="Freestyle Script"/>
                                    <w:b/>
                                    <w:color w:val="1D3A8F"/>
                                    <w:sz w:val="160"/>
                                    <w:szCs w:val="144"/>
                                    <w14:textOutline w14:w="5080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57150" w14:contourW="0" w14:prstMaterial="metal">
                                      <w14:bevelT w14:w="38100" w14:h="25400" w14:prst="circle"/>
                                      <w14:contourClr>
                                        <w14:schemeClr w14:val="bg2"/>
                                      </w14:contourClr>
                                    </w14:props3d>
                                  </w:rPr>
                                  <w:t>’</w:t>
                                </w:r>
                                <w:bookmarkStart w:id="2" w:name="_Hlk958849"/>
                                <w:r w:rsidRPr="00C66890">
                                  <w:rPr>
                                    <w:rFonts w:ascii="Freestyle Script" w:hAnsi="Freestyle Script"/>
                                    <w:b/>
                                    <w:color w:val="1D3A8F"/>
                                    <w:sz w:val="170"/>
                                    <w:szCs w:val="170"/>
                                    <w14:textOutline w14:w="5080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57150" w14:contourW="0" w14:prstMaterial="metal">
                                      <w14:bevelT w14:w="38100" w14:h="25400" w14:prst="circle"/>
                                      <w14:contourClr>
                                        <w14:schemeClr w14:val="bg2"/>
                                      </w14:contourClr>
                                    </w14:props3d>
                                  </w:rPr>
                                  <w:t>e</w:t>
                                </w:r>
                                <w:r w:rsidRPr="00D0588B">
                                  <w:rPr>
                                    <w:rFonts w:ascii="Freestyle Script" w:hAnsi="Freestyle Script"/>
                                    <w:b/>
                                    <w:color w:val="1D3A8F"/>
                                    <w:sz w:val="170"/>
                                    <w:szCs w:val="170"/>
                                    <w14:textOutline w14:w="5080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57150" w14:contourW="0" w14:prstMaterial="metal">
                                      <w14:bevelT w14:w="38100" w14:h="25400" w14:prst="circle"/>
                                      <w14:contourClr>
                                        <w14:schemeClr w14:val="bg2"/>
                                      </w14:contourClr>
                                    </w14:props3d>
                                  </w:rPr>
                                  <w:t>ss</w:t>
                                </w:r>
                                <w:r w:rsidRPr="00C72B7E">
                                  <w:rPr>
                                    <w:rFonts w:ascii="Freestyle Script" w:hAnsi="Freestyle Script"/>
                                    <w:b/>
                                    <w:color w:val="1D3A8F"/>
                                    <w:sz w:val="170"/>
                                    <w:szCs w:val="170"/>
                                    <w14:textOutline w14:w="5080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57150" w14:contourW="0" w14:prstMaterial="metal">
                                      <w14:bevelT w14:w="38100" w14:h="25400" w14:prst="circle"/>
                                      <w14:contourClr>
                                        <w14:schemeClr w14:val="bg2"/>
                                      </w14:contourClr>
                                    </w14:props3d>
                                  </w:rPr>
                                  <w:t>en</w:t>
                                </w:r>
                                <w:r w:rsidRPr="00C66890">
                                  <w:rPr>
                                    <w:rFonts w:ascii="Freestyle Script" w:hAnsi="Freestyle Script"/>
                                    <w:b/>
                                    <w:color w:val="1D3A8F"/>
                                    <w:sz w:val="170"/>
                                    <w:szCs w:val="170"/>
                                    <w14:textOutline w14:w="5080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57150" w14:contourW="0" w14:prstMaterial="metal">
                                      <w14:bevelT w14:w="38100" w14:h="25400" w14:prst="circle"/>
                                      <w14:contourClr>
                                        <w14:schemeClr w14:val="bg2"/>
                                      </w14:contourClr>
                                    </w14:props3d>
                                  </w:rPr>
                                  <w:t>t</w:t>
                                </w:r>
                                <w:bookmarkEnd w:id="2"/>
                                <w:r w:rsidRPr="00C66890">
                                  <w:rPr>
                                    <w:rFonts w:ascii="Freestyle Script" w:hAnsi="Freestyle Script"/>
                                    <w:b/>
                                    <w:color w:val="1D3A8F"/>
                                    <w:sz w:val="170"/>
                                    <w:szCs w:val="170"/>
                                    <w14:textOutline w14:w="5080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57150" w14:contourW="0" w14:prstMaterial="metal">
                                      <w14:bevelT w14:w="38100" w14:h="25400" w14:prst="circle"/>
                                      <w14:contourClr>
                                        <w14:schemeClr w14:val="bg2"/>
                                      </w14:contourClr>
                                    </w14:props3d>
                                  </w:rPr>
                                  <w:t>iel</w:t>
                                </w:r>
                              </w:p>
                              <w:p w:rsidR="007A3189" w:rsidRDefault="007A3189"/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0C381BD" id="_x0000_t202" coordsize="21600,21600" o:spt="202" path="m,l,21600r21600,l21600,xe">
                    <v:stroke joinstyle="miter"/>
                    <v:path gradientshapeok="t" o:connecttype="rect"/>
                  </v:shapetype>
                  <v:shape id="Zone de texte 12" o:spid="_x0000_s1026" type="#_x0000_t202" style="position:absolute;margin-left:-61.9pt;margin-top:11.85pt;width:338.05pt;height:88.4pt;rotation:-823623fd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" filled="f" stroked="f">
                    <v:textbox inset="0,0,0,0">
                      <w:txbxContent>
                        <w:p w:rsidR="007E3F69" w:rsidRPr="00970F81" w:rsidRDefault="007E3F69" w:rsidP="007E3F69">
                          <w:pPr>
                            <w:spacing w:after="0" w:line="240" w:lineRule="auto"/>
                            <w:jc w:val="center"/>
                            <w:rPr>
                              <w:rFonts w:ascii="Freestyle Script" w:hAnsi="Freestyle Script"/>
                              <w:b/>
                              <w:bCs/>
                              <w:color w:val="1D3A8F"/>
                              <w:sz w:val="200"/>
                              <w:szCs w:val="144"/>
                              <w14:textOutline w14:w="5080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57150" w14:contourW="0" w14:prstMaterial="metal">
                                <w14:bevelT w14:w="38100" w14:h="25400" w14:prst="circle"/>
                                <w14:contourClr>
                                  <w14:schemeClr w14:val="bg2"/>
                                </w14:contourClr>
                              </w14:props3d>
                            </w:rPr>
                          </w:pPr>
                          <w:r w:rsidRPr="00C66890">
                            <w:rPr>
                              <w:rFonts w:ascii="Freestyle Script" w:hAnsi="Freestyle Script"/>
                              <w:b/>
                              <w:color w:val="1D3A8F"/>
                              <w:sz w:val="180"/>
                              <w:szCs w:val="144"/>
                              <w14:textOutline w14:w="5080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57150" w14:contourW="0" w14:prstMaterial="metal">
                                <w14:bevelT w14:w="38100" w14:h="25400" w14:prst="circle"/>
                                <w14:contourClr>
                                  <w14:schemeClr w14:val="bg2"/>
                                </w14:contourClr>
                              </w14:props3d>
                            </w:rPr>
                            <w:t>L</w:t>
                          </w:r>
                          <w:r w:rsidRPr="00C66890">
                            <w:rPr>
                              <w:rFonts w:ascii="Freestyle Script" w:hAnsi="Freestyle Script"/>
                              <w:b/>
                              <w:color w:val="1D3A8F"/>
                              <w:sz w:val="160"/>
                              <w:szCs w:val="144"/>
                              <w14:textOutline w14:w="5080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57150" w14:contourW="0" w14:prstMaterial="metal">
                                <w14:bevelT w14:w="38100" w14:h="25400" w14:prst="circle"/>
                                <w14:contourClr>
                                  <w14:schemeClr w14:val="bg2"/>
                                </w14:contourClr>
                              </w14:props3d>
                            </w:rPr>
                            <w:t>’</w:t>
                          </w:r>
                          <w:bookmarkStart w:id="3" w:name="_Hlk958849"/>
                          <w:r w:rsidRPr="00C66890">
                            <w:rPr>
                              <w:rFonts w:ascii="Freestyle Script" w:hAnsi="Freestyle Script"/>
                              <w:b/>
                              <w:color w:val="1D3A8F"/>
                              <w:sz w:val="170"/>
                              <w:szCs w:val="170"/>
                              <w14:textOutline w14:w="5080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57150" w14:contourW="0" w14:prstMaterial="metal">
                                <w14:bevelT w14:w="38100" w14:h="25400" w14:prst="circle"/>
                                <w14:contourClr>
                                  <w14:schemeClr w14:val="bg2"/>
                                </w14:contourClr>
                              </w14:props3d>
                            </w:rPr>
                            <w:t>e</w:t>
                          </w:r>
                          <w:r w:rsidRPr="00D0588B">
                            <w:rPr>
                              <w:rFonts w:ascii="Freestyle Script" w:hAnsi="Freestyle Script"/>
                              <w:b/>
                              <w:color w:val="1D3A8F"/>
                              <w:sz w:val="170"/>
                              <w:szCs w:val="170"/>
                              <w14:textOutline w14:w="5080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57150" w14:contourW="0" w14:prstMaterial="metal">
                                <w14:bevelT w14:w="38100" w14:h="25400" w14:prst="circle"/>
                                <w14:contourClr>
                                  <w14:schemeClr w14:val="bg2"/>
                                </w14:contourClr>
                              </w14:props3d>
                            </w:rPr>
                            <w:t>ss</w:t>
                          </w:r>
                          <w:r w:rsidRPr="00C72B7E">
                            <w:rPr>
                              <w:rFonts w:ascii="Freestyle Script" w:hAnsi="Freestyle Script"/>
                              <w:b/>
                              <w:color w:val="1D3A8F"/>
                              <w:sz w:val="170"/>
                              <w:szCs w:val="170"/>
                              <w14:textOutline w14:w="5080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57150" w14:contourW="0" w14:prstMaterial="metal">
                                <w14:bevelT w14:w="38100" w14:h="25400" w14:prst="circle"/>
                                <w14:contourClr>
                                  <w14:schemeClr w14:val="bg2"/>
                                </w14:contourClr>
                              </w14:props3d>
                            </w:rPr>
                            <w:t>en</w:t>
                          </w:r>
                          <w:r w:rsidRPr="00C66890">
                            <w:rPr>
                              <w:rFonts w:ascii="Freestyle Script" w:hAnsi="Freestyle Script"/>
                              <w:b/>
                              <w:color w:val="1D3A8F"/>
                              <w:sz w:val="170"/>
                              <w:szCs w:val="170"/>
                              <w14:textOutline w14:w="5080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57150" w14:contourW="0" w14:prstMaterial="metal">
                                <w14:bevelT w14:w="38100" w14:h="25400" w14:prst="circle"/>
                                <w14:contourClr>
                                  <w14:schemeClr w14:val="bg2"/>
                                </w14:contourClr>
                              </w14:props3d>
                            </w:rPr>
                            <w:t>t</w:t>
                          </w:r>
                          <w:bookmarkEnd w:id="3"/>
                          <w:r w:rsidRPr="00C66890">
                            <w:rPr>
                              <w:rFonts w:ascii="Freestyle Script" w:hAnsi="Freestyle Script"/>
                              <w:b/>
                              <w:color w:val="1D3A8F"/>
                              <w:sz w:val="170"/>
                              <w:szCs w:val="170"/>
                              <w14:textOutline w14:w="5080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57150" w14:contourW="0" w14:prstMaterial="metal">
                                <w14:bevelT w14:w="38100" w14:h="25400" w14:prst="circle"/>
                                <w14:contourClr>
                                  <w14:schemeClr w14:val="bg2"/>
                                </w14:contourClr>
                              </w14:props3d>
                            </w:rPr>
                            <w:t>iel</w:t>
                          </w:r>
                        </w:p>
                        <w:p w:rsidR="007A3189" w:rsidRDefault="007A3189"/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2693" w:type="dxa"/>
          <w:vAlign w:val="center"/>
        </w:tcPr>
        <w:p w:rsidR="007E3F69" w:rsidRDefault="00EA0141" w:rsidP="007E3F69">
          <w:r>
            <w:rPr>
              <w:rFonts w:ascii="Arial" w:hAnsi="Arial" w:cs="Arial"/>
              <w:noProof/>
              <w:sz w:val="24"/>
              <w:lang w:eastAsia="fr-FR"/>
            </w:rPr>
            <w:drawing>
              <wp:anchor distT="0" distB="0" distL="114300" distR="114300" simplePos="0" relativeHeight="251768832" behindDoc="0" locked="0" layoutInCell="1" allowOverlap="1" wp14:anchorId="75D7B22E" wp14:editId="6EDB8EC3">
                <wp:simplePos x="0" y="0"/>
                <wp:positionH relativeFrom="column">
                  <wp:posOffset>95250</wp:posOffset>
                </wp:positionH>
                <wp:positionV relativeFrom="paragraph">
                  <wp:posOffset>-127000</wp:posOffset>
                </wp:positionV>
                <wp:extent cx="1482090" cy="1419225"/>
                <wp:effectExtent l="0" t="0" r="3810" b="9525"/>
                <wp:wrapNone/>
                <wp:docPr id="11" name="Imag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MASCOTTE REUNION TRAVAIL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2090" cy="14192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:rsidR="007E3F69" w:rsidRDefault="007E3F69">
    <w:pPr>
      <w:pStyle w:val="En-tte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83840" behindDoc="0" locked="0" layoutInCell="1" allowOverlap="1" wp14:anchorId="695F8D19" wp14:editId="11B4F06C">
              <wp:simplePos x="0" y="0"/>
              <wp:positionH relativeFrom="column">
                <wp:posOffset>-335280</wp:posOffset>
              </wp:positionH>
              <wp:positionV relativeFrom="paragraph">
                <wp:posOffset>37465</wp:posOffset>
              </wp:positionV>
              <wp:extent cx="6515100" cy="0"/>
              <wp:effectExtent l="57150" t="38100" r="57150" b="95250"/>
              <wp:wrapNone/>
              <wp:docPr id="9" name="Connecteur droit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15100" cy="0"/>
                      </a:xfrm>
                      <a:prstGeom prst="line">
                        <a:avLst/>
                      </a:prstGeom>
                      <a:ln>
                        <a:solidFill>
                          <a:srgbClr val="1D3A8F"/>
                        </a:solidFill>
                      </a:ln>
                    </wps:spPr>
                    <wps:style>
                      <a:lnRef idx="3">
                        <a:schemeClr val="accent5"/>
                      </a:lnRef>
                      <a:fillRef idx="0">
                        <a:schemeClr val="accent5"/>
                      </a:fillRef>
                      <a:effectRef idx="2">
                        <a:schemeClr val="accent5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BC75F29" id="Connecteur droit 9" o:spid="_x0000_s1026" style="position:absolute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6.4pt,2.95pt" to="486.6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" strokecolor="#1d3a8f" strokeweight="3pt">
              <v:shadow on="t" color="black" opacity="22937f" origin=",.5" offset="0,.63889mm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53C2" w:rsidRDefault="007A53C2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7pt;height:124.5pt" o:bullet="t">
        <v:imagedata r:id="rId1" o:title="Logo_cfe-cgc"/>
      </v:shape>
    </w:pict>
  </w:numPicBullet>
  <w:abstractNum w:abstractNumId="0" w15:restartNumberingAfterBreak="0">
    <w:nsid w:val="08CA6AA1"/>
    <w:multiLevelType w:val="hybridMultilevel"/>
    <w:tmpl w:val="E368B81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B878C3"/>
    <w:multiLevelType w:val="hybridMultilevel"/>
    <w:tmpl w:val="59A46B2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D63683"/>
    <w:multiLevelType w:val="hybridMultilevel"/>
    <w:tmpl w:val="04CC70C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340321"/>
    <w:multiLevelType w:val="hybridMultilevel"/>
    <w:tmpl w:val="66E86D44"/>
    <w:lvl w:ilvl="0" w:tplc="EC6807B6">
      <w:numFmt w:val="bullet"/>
      <w:lvlText w:val=""/>
      <w:lvlPicBulletId w:val="0"/>
      <w:lvlJc w:val="left"/>
      <w:pPr>
        <w:ind w:left="720" w:hanging="360"/>
      </w:pPr>
      <w:rPr>
        <w:rFonts w:ascii="Symbol" w:eastAsiaTheme="minorHAnsi" w:hAnsi="Symbol" w:cs="Times New Roman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531D6A"/>
    <w:multiLevelType w:val="hybridMultilevel"/>
    <w:tmpl w:val="4520472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7230CA"/>
    <w:multiLevelType w:val="hybridMultilevel"/>
    <w:tmpl w:val="713EFB20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9AF5E70"/>
    <w:multiLevelType w:val="multilevel"/>
    <w:tmpl w:val="74707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CFF6901"/>
    <w:multiLevelType w:val="hybridMultilevel"/>
    <w:tmpl w:val="100634F8"/>
    <w:lvl w:ilvl="0" w:tplc="040C000F">
      <w:start w:val="1"/>
      <w:numFmt w:val="decimal"/>
      <w:lvlText w:val="%1.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F145D95"/>
    <w:multiLevelType w:val="hybridMultilevel"/>
    <w:tmpl w:val="EA2C4132"/>
    <w:lvl w:ilvl="0" w:tplc="B7E0A1C2">
      <w:start w:val="1"/>
      <w:numFmt w:val="bullet"/>
      <w:lvlText w:val=""/>
      <w:lvlPicBulletId w:val="0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36438D"/>
    <w:multiLevelType w:val="hybridMultilevel"/>
    <w:tmpl w:val="63BCA1E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E6013A"/>
    <w:multiLevelType w:val="hybridMultilevel"/>
    <w:tmpl w:val="8738122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4F0BE0"/>
    <w:multiLevelType w:val="hybridMultilevel"/>
    <w:tmpl w:val="CCC09836"/>
    <w:lvl w:ilvl="0" w:tplc="7E0AA7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color w:val="002060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202868"/>
    <w:multiLevelType w:val="hybridMultilevel"/>
    <w:tmpl w:val="C8B666E0"/>
    <w:lvl w:ilvl="0" w:tplc="23B4FC6E">
      <w:start w:val="1"/>
      <w:numFmt w:val="decimal"/>
      <w:lvlText w:val="%1."/>
      <w:lvlJc w:val="left"/>
      <w:pPr>
        <w:ind w:left="3763" w:hanging="360"/>
      </w:pPr>
      <w:rPr>
        <w:rFonts w:asciiTheme="minorHAnsi" w:hAnsiTheme="minorHAnsi" w:hint="default"/>
        <w:b/>
        <w:sz w:val="32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FCB52B6"/>
    <w:multiLevelType w:val="multilevel"/>
    <w:tmpl w:val="BBD8F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4410419"/>
    <w:multiLevelType w:val="multilevel"/>
    <w:tmpl w:val="BA1A2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595064A"/>
    <w:multiLevelType w:val="hybridMultilevel"/>
    <w:tmpl w:val="100634F8"/>
    <w:lvl w:ilvl="0" w:tplc="040C000F">
      <w:start w:val="1"/>
      <w:numFmt w:val="decimal"/>
      <w:lvlText w:val="%1.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64914F6"/>
    <w:multiLevelType w:val="hybridMultilevel"/>
    <w:tmpl w:val="ABE02238"/>
    <w:lvl w:ilvl="0" w:tplc="EC6807B6">
      <w:numFmt w:val="bullet"/>
      <w:lvlText w:val=""/>
      <w:lvlPicBulletId w:val="0"/>
      <w:lvlJc w:val="left"/>
      <w:pPr>
        <w:ind w:left="644" w:hanging="360"/>
      </w:pPr>
      <w:rPr>
        <w:rFonts w:ascii="Symbol" w:eastAsiaTheme="minorHAnsi" w:hAnsi="Symbol" w:cs="Times New Roman" w:hint="default"/>
        <w:b/>
        <w:color w:val="auto"/>
        <w:sz w:val="32"/>
      </w:rPr>
    </w:lvl>
    <w:lvl w:ilvl="1" w:tplc="040C0019" w:tentative="1">
      <w:start w:val="1"/>
      <w:numFmt w:val="lowerLetter"/>
      <w:lvlText w:val="%2."/>
      <w:lvlJc w:val="left"/>
      <w:pPr>
        <w:ind w:left="2780" w:hanging="360"/>
      </w:pPr>
    </w:lvl>
    <w:lvl w:ilvl="2" w:tplc="040C001B" w:tentative="1">
      <w:start w:val="1"/>
      <w:numFmt w:val="lowerRoman"/>
      <w:lvlText w:val="%3."/>
      <w:lvlJc w:val="right"/>
      <w:pPr>
        <w:ind w:left="3500" w:hanging="180"/>
      </w:pPr>
    </w:lvl>
    <w:lvl w:ilvl="3" w:tplc="040C000F" w:tentative="1">
      <w:start w:val="1"/>
      <w:numFmt w:val="decimal"/>
      <w:lvlText w:val="%4."/>
      <w:lvlJc w:val="left"/>
      <w:pPr>
        <w:ind w:left="4220" w:hanging="360"/>
      </w:pPr>
    </w:lvl>
    <w:lvl w:ilvl="4" w:tplc="040C0019" w:tentative="1">
      <w:start w:val="1"/>
      <w:numFmt w:val="lowerLetter"/>
      <w:lvlText w:val="%5."/>
      <w:lvlJc w:val="left"/>
      <w:pPr>
        <w:ind w:left="4940" w:hanging="360"/>
      </w:pPr>
    </w:lvl>
    <w:lvl w:ilvl="5" w:tplc="040C001B" w:tentative="1">
      <w:start w:val="1"/>
      <w:numFmt w:val="lowerRoman"/>
      <w:lvlText w:val="%6."/>
      <w:lvlJc w:val="right"/>
      <w:pPr>
        <w:ind w:left="5660" w:hanging="180"/>
      </w:pPr>
    </w:lvl>
    <w:lvl w:ilvl="6" w:tplc="040C000F" w:tentative="1">
      <w:start w:val="1"/>
      <w:numFmt w:val="decimal"/>
      <w:lvlText w:val="%7."/>
      <w:lvlJc w:val="left"/>
      <w:pPr>
        <w:ind w:left="6380" w:hanging="360"/>
      </w:pPr>
    </w:lvl>
    <w:lvl w:ilvl="7" w:tplc="040C0019" w:tentative="1">
      <w:start w:val="1"/>
      <w:numFmt w:val="lowerLetter"/>
      <w:lvlText w:val="%8."/>
      <w:lvlJc w:val="left"/>
      <w:pPr>
        <w:ind w:left="7100" w:hanging="360"/>
      </w:pPr>
    </w:lvl>
    <w:lvl w:ilvl="8" w:tplc="040C001B" w:tentative="1">
      <w:start w:val="1"/>
      <w:numFmt w:val="lowerRoman"/>
      <w:lvlText w:val="%9."/>
      <w:lvlJc w:val="right"/>
      <w:pPr>
        <w:ind w:left="7820" w:hanging="180"/>
      </w:pPr>
    </w:lvl>
  </w:abstractNum>
  <w:abstractNum w:abstractNumId="17" w15:restartNumberingAfterBreak="0">
    <w:nsid w:val="77DD2460"/>
    <w:multiLevelType w:val="hybridMultilevel"/>
    <w:tmpl w:val="79948A4A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5"/>
  </w:num>
  <w:num w:numId="3">
    <w:abstractNumId w:val="11"/>
  </w:num>
  <w:num w:numId="4">
    <w:abstractNumId w:val="7"/>
  </w:num>
  <w:num w:numId="5">
    <w:abstractNumId w:val="9"/>
  </w:num>
  <w:num w:numId="6">
    <w:abstractNumId w:val="5"/>
  </w:num>
  <w:num w:numId="7">
    <w:abstractNumId w:val="12"/>
  </w:num>
  <w:num w:numId="8">
    <w:abstractNumId w:val="8"/>
  </w:num>
  <w:num w:numId="9">
    <w:abstractNumId w:val="6"/>
  </w:num>
  <w:num w:numId="10">
    <w:abstractNumId w:val="14"/>
  </w:num>
  <w:num w:numId="11">
    <w:abstractNumId w:val="10"/>
  </w:num>
  <w:num w:numId="12">
    <w:abstractNumId w:val="17"/>
  </w:num>
  <w:num w:numId="13">
    <w:abstractNumId w:val="13"/>
  </w:num>
  <w:num w:numId="14">
    <w:abstractNumId w:val="16"/>
  </w:num>
  <w:num w:numId="15">
    <w:abstractNumId w:val="4"/>
  </w:num>
  <w:num w:numId="16">
    <w:abstractNumId w:val="1"/>
  </w:num>
  <w:num w:numId="17">
    <w:abstractNumId w:val="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37C"/>
    <w:rsid w:val="000042F3"/>
    <w:rsid w:val="00021F57"/>
    <w:rsid w:val="00031EF5"/>
    <w:rsid w:val="00042F2C"/>
    <w:rsid w:val="00043233"/>
    <w:rsid w:val="00064CE5"/>
    <w:rsid w:val="00067B44"/>
    <w:rsid w:val="000731F3"/>
    <w:rsid w:val="000827A5"/>
    <w:rsid w:val="000931CE"/>
    <w:rsid w:val="000B4EDD"/>
    <w:rsid w:val="000D1633"/>
    <w:rsid w:val="000D62E2"/>
    <w:rsid w:val="000F1695"/>
    <w:rsid w:val="000F20BD"/>
    <w:rsid w:val="000F3B7C"/>
    <w:rsid w:val="0010340F"/>
    <w:rsid w:val="00113A04"/>
    <w:rsid w:val="00116FB9"/>
    <w:rsid w:val="00120AB3"/>
    <w:rsid w:val="001231C1"/>
    <w:rsid w:val="0013241D"/>
    <w:rsid w:val="00155B09"/>
    <w:rsid w:val="001675B4"/>
    <w:rsid w:val="00177EE9"/>
    <w:rsid w:val="001A19FB"/>
    <w:rsid w:val="001A2B8A"/>
    <w:rsid w:val="001A4711"/>
    <w:rsid w:val="001C1605"/>
    <w:rsid w:val="001D402A"/>
    <w:rsid w:val="001F41C4"/>
    <w:rsid w:val="00204647"/>
    <w:rsid w:val="0022292A"/>
    <w:rsid w:val="00241F4B"/>
    <w:rsid w:val="00245A56"/>
    <w:rsid w:val="0024742E"/>
    <w:rsid w:val="002644B1"/>
    <w:rsid w:val="00270012"/>
    <w:rsid w:val="0027533D"/>
    <w:rsid w:val="002803B4"/>
    <w:rsid w:val="002844AD"/>
    <w:rsid w:val="002871B7"/>
    <w:rsid w:val="002A323F"/>
    <w:rsid w:val="002C39E4"/>
    <w:rsid w:val="002D136B"/>
    <w:rsid w:val="002D5A6E"/>
    <w:rsid w:val="002D63B6"/>
    <w:rsid w:val="002E5A60"/>
    <w:rsid w:val="002E76B2"/>
    <w:rsid w:val="00314DA2"/>
    <w:rsid w:val="00326CC0"/>
    <w:rsid w:val="0033330A"/>
    <w:rsid w:val="00333A45"/>
    <w:rsid w:val="00335560"/>
    <w:rsid w:val="00335CB7"/>
    <w:rsid w:val="00367805"/>
    <w:rsid w:val="00371A1C"/>
    <w:rsid w:val="00373580"/>
    <w:rsid w:val="00376537"/>
    <w:rsid w:val="0038389E"/>
    <w:rsid w:val="003911D6"/>
    <w:rsid w:val="0039333E"/>
    <w:rsid w:val="00394E11"/>
    <w:rsid w:val="003A0948"/>
    <w:rsid w:val="003A57CB"/>
    <w:rsid w:val="003A6CD3"/>
    <w:rsid w:val="003A7D05"/>
    <w:rsid w:val="003B1C88"/>
    <w:rsid w:val="003B43A7"/>
    <w:rsid w:val="003B7723"/>
    <w:rsid w:val="003C0AA4"/>
    <w:rsid w:val="003D16DA"/>
    <w:rsid w:val="003D65F5"/>
    <w:rsid w:val="003E39B4"/>
    <w:rsid w:val="003F107D"/>
    <w:rsid w:val="003F3AC2"/>
    <w:rsid w:val="003F49D6"/>
    <w:rsid w:val="00400DF9"/>
    <w:rsid w:val="00403AC1"/>
    <w:rsid w:val="0040600E"/>
    <w:rsid w:val="004120AD"/>
    <w:rsid w:val="0044529E"/>
    <w:rsid w:val="00447A04"/>
    <w:rsid w:val="00470D41"/>
    <w:rsid w:val="00485CD5"/>
    <w:rsid w:val="004D6B36"/>
    <w:rsid w:val="004F0358"/>
    <w:rsid w:val="00500216"/>
    <w:rsid w:val="00500773"/>
    <w:rsid w:val="0050727A"/>
    <w:rsid w:val="005246A3"/>
    <w:rsid w:val="00525525"/>
    <w:rsid w:val="00525C3D"/>
    <w:rsid w:val="00544239"/>
    <w:rsid w:val="0056382B"/>
    <w:rsid w:val="00565CD6"/>
    <w:rsid w:val="00567349"/>
    <w:rsid w:val="00592AA8"/>
    <w:rsid w:val="00594433"/>
    <w:rsid w:val="005A2D2C"/>
    <w:rsid w:val="005B1F96"/>
    <w:rsid w:val="005C58E1"/>
    <w:rsid w:val="005D4C46"/>
    <w:rsid w:val="005F008F"/>
    <w:rsid w:val="005F2760"/>
    <w:rsid w:val="005F6E41"/>
    <w:rsid w:val="00615E41"/>
    <w:rsid w:val="00620453"/>
    <w:rsid w:val="00623CB9"/>
    <w:rsid w:val="006414F0"/>
    <w:rsid w:val="00654517"/>
    <w:rsid w:val="00654CC3"/>
    <w:rsid w:val="0065572C"/>
    <w:rsid w:val="00667250"/>
    <w:rsid w:val="00682108"/>
    <w:rsid w:val="006911E1"/>
    <w:rsid w:val="006A54D8"/>
    <w:rsid w:val="006A7C8A"/>
    <w:rsid w:val="006B028D"/>
    <w:rsid w:val="006B11D9"/>
    <w:rsid w:val="006B79AB"/>
    <w:rsid w:val="006C658D"/>
    <w:rsid w:val="006D468E"/>
    <w:rsid w:val="006E4332"/>
    <w:rsid w:val="006E546C"/>
    <w:rsid w:val="006F7F40"/>
    <w:rsid w:val="00707AFD"/>
    <w:rsid w:val="00713A15"/>
    <w:rsid w:val="007152DB"/>
    <w:rsid w:val="00730340"/>
    <w:rsid w:val="00731483"/>
    <w:rsid w:val="007318B3"/>
    <w:rsid w:val="00735A14"/>
    <w:rsid w:val="007653B5"/>
    <w:rsid w:val="007657FF"/>
    <w:rsid w:val="00765F0A"/>
    <w:rsid w:val="00771AEC"/>
    <w:rsid w:val="00792272"/>
    <w:rsid w:val="007A2EC5"/>
    <w:rsid w:val="007A3189"/>
    <w:rsid w:val="007A53C2"/>
    <w:rsid w:val="007A6516"/>
    <w:rsid w:val="007B30C9"/>
    <w:rsid w:val="007B4C3A"/>
    <w:rsid w:val="007C6E7F"/>
    <w:rsid w:val="007D1A55"/>
    <w:rsid w:val="007D2EDE"/>
    <w:rsid w:val="007D479D"/>
    <w:rsid w:val="007D4FA4"/>
    <w:rsid w:val="007E3F69"/>
    <w:rsid w:val="007E42D3"/>
    <w:rsid w:val="007E58FE"/>
    <w:rsid w:val="007F0862"/>
    <w:rsid w:val="007F1399"/>
    <w:rsid w:val="007F2B8D"/>
    <w:rsid w:val="007F4A38"/>
    <w:rsid w:val="007F6735"/>
    <w:rsid w:val="00807FB8"/>
    <w:rsid w:val="00815655"/>
    <w:rsid w:val="008200FE"/>
    <w:rsid w:val="0082627C"/>
    <w:rsid w:val="00827DA5"/>
    <w:rsid w:val="00833E1C"/>
    <w:rsid w:val="008453C4"/>
    <w:rsid w:val="00854F56"/>
    <w:rsid w:val="0087290C"/>
    <w:rsid w:val="0088668D"/>
    <w:rsid w:val="00887116"/>
    <w:rsid w:val="008B1ED8"/>
    <w:rsid w:val="008B486E"/>
    <w:rsid w:val="008C3232"/>
    <w:rsid w:val="008D045C"/>
    <w:rsid w:val="008D0CE0"/>
    <w:rsid w:val="008D0E27"/>
    <w:rsid w:val="008E2564"/>
    <w:rsid w:val="008E53EA"/>
    <w:rsid w:val="008E5DF1"/>
    <w:rsid w:val="00902346"/>
    <w:rsid w:val="009025A6"/>
    <w:rsid w:val="00904F2B"/>
    <w:rsid w:val="00920E05"/>
    <w:rsid w:val="009268DE"/>
    <w:rsid w:val="00926B73"/>
    <w:rsid w:val="00927F28"/>
    <w:rsid w:val="00957954"/>
    <w:rsid w:val="00970F81"/>
    <w:rsid w:val="00976820"/>
    <w:rsid w:val="009811BD"/>
    <w:rsid w:val="00983606"/>
    <w:rsid w:val="009841A1"/>
    <w:rsid w:val="00994317"/>
    <w:rsid w:val="009A3FCD"/>
    <w:rsid w:val="009B0069"/>
    <w:rsid w:val="009B5755"/>
    <w:rsid w:val="009C300C"/>
    <w:rsid w:val="009C3516"/>
    <w:rsid w:val="009D4E68"/>
    <w:rsid w:val="009F140A"/>
    <w:rsid w:val="00A12CD6"/>
    <w:rsid w:val="00A304E2"/>
    <w:rsid w:val="00A379CE"/>
    <w:rsid w:val="00A44BC0"/>
    <w:rsid w:val="00A54F04"/>
    <w:rsid w:val="00A602F6"/>
    <w:rsid w:val="00A66324"/>
    <w:rsid w:val="00A675BE"/>
    <w:rsid w:val="00A81D0F"/>
    <w:rsid w:val="00A86A6F"/>
    <w:rsid w:val="00A95D03"/>
    <w:rsid w:val="00AD50C0"/>
    <w:rsid w:val="00AE60E9"/>
    <w:rsid w:val="00AF1F15"/>
    <w:rsid w:val="00AF3940"/>
    <w:rsid w:val="00B0348C"/>
    <w:rsid w:val="00B04584"/>
    <w:rsid w:val="00B057FD"/>
    <w:rsid w:val="00B1037C"/>
    <w:rsid w:val="00B266E6"/>
    <w:rsid w:val="00B37E13"/>
    <w:rsid w:val="00B41C03"/>
    <w:rsid w:val="00B447CA"/>
    <w:rsid w:val="00B45476"/>
    <w:rsid w:val="00B45923"/>
    <w:rsid w:val="00B46DAB"/>
    <w:rsid w:val="00B51186"/>
    <w:rsid w:val="00B5581C"/>
    <w:rsid w:val="00B662A7"/>
    <w:rsid w:val="00B71604"/>
    <w:rsid w:val="00B8254F"/>
    <w:rsid w:val="00B8271B"/>
    <w:rsid w:val="00B861EA"/>
    <w:rsid w:val="00B90851"/>
    <w:rsid w:val="00BA25A5"/>
    <w:rsid w:val="00BA7199"/>
    <w:rsid w:val="00BB406A"/>
    <w:rsid w:val="00BC5761"/>
    <w:rsid w:val="00BE46CB"/>
    <w:rsid w:val="00BF4DF1"/>
    <w:rsid w:val="00C134C9"/>
    <w:rsid w:val="00C1484B"/>
    <w:rsid w:val="00C2202D"/>
    <w:rsid w:val="00C268D6"/>
    <w:rsid w:val="00C2694D"/>
    <w:rsid w:val="00C27B27"/>
    <w:rsid w:val="00C40C59"/>
    <w:rsid w:val="00C425CE"/>
    <w:rsid w:val="00C5045C"/>
    <w:rsid w:val="00C66890"/>
    <w:rsid w:val="00C7087F"/>
    <w:rsid w:val="00C72B7E"/>
    <w:rsid w:val="00CA446D"/>
    <w:rsid w:val="00CB2A16"/>
    <w:rsid w:val="00CB5615"/>
    <w:rsid w:val="00CD4520"/>
    <w:rsid w:val="00CD539C"/>
    <w:rsid w:val="00CE1CFD"/>
    <w:rsid w:val="00CE26DC"/>
    <w:rsid w:val="00CF05DA"/>
    <w:rsid w:val="00CF264F"/>
    <w:rsid w:val="00CF5889"/>
    <w:rsid w:val="00D02A4C"/>
    <w:rsid w:val="00D042A4"/>
    <w:rsid w:val="00D0588B"/>
    <w:rsid w:val="00D3244A"/>
    <w:rsid w:val="00D54896"/>
    <w:rsid w:val="00D572D8"/>
    <w:rsid w:val="00D63175"/>
    <w:rsid w:val="00D6707C"/>
    <w:rsid w:val="00D67764"/>
    <w:rsid w:val="00D74C4B"/>
    <w:rsid w:val="00D94DC0"/>
    <w:rsid w:val="00D975A4"/>
    <w:rsid w:val="00DB200F"/>
    <w:rsid w:val="00DB2C6A"/>
    <w:rsid w:val="00DC39FC"/>
    <w:rsid w:val="00DC50D8"/>
    <w:rsid w:val="00DE3F88"/>
    <w:rsid w:val="00DF7478"/>
    <w:rsid w:val="00DF79A6"/>
    <w:rsid w:val="00E1168D"/>
    <w:rsid w:val="00E138CF"/>
    <w:rsid w:val="00E30C43"/>
    <w:rsid w:val="00E63356"/>
    <w:rsid w:val="00E83476"/>
    <w:rsid w:val="00E94FE0"/>
    <w:rsid w:val="00EA0141"/>
    <w:rsid w:val="00EC5252"/>
    <w:rsid w:val="00EC5BB1"/>
    <w:rsid w:val="00ED3A1E"/>
    <w:rsid w:val="00ED675D"/>
    <w:rsid w:val="00EE6FAD"/>
    <w:rsid w:val="00EF33EB"/>
    <w:rsid w:val="00EF4FEB"/>
    <w:rsid w:val="00F07464"/>
    <w:rsid w:val="00F14B17"/>
    <w:rsid w:val="00F239C3"/>
    <w:rsid w:val="00F315EE"/>
    <w:rsid w:val="00F35D19"/>
    <w:rsid w:val="00F416A2"/>
    <w:rsid w:val="00F41E40"/>
    <w:rsid w:val="00F61C29"/>
    <w:rsid w:val="00F63C84"/>
    <w:rsid w:val="00F72B57"/>
    <w:rsid w:val="00F82441"/>
    <w:rsid w:val="00F860BA"/>
    <w:rsid w:val="00F9035A"/>
    <w:rsid w:val="00FB300A"/>
    <w:rsid w:val="00FD2067"/>
    <w:rsid w:val="00FD3533"/>
    <w:rsid w:val="00FD57FE"/>
    <w:rsid w:val="00FD7694"/>
    <w:rsid w:val="00FE0D79"/>
    <w:rsid w:val="00FE0E1C"/>
    <w:rsid w:val="00FE6841"/>
    <w:rsid w:val="00FF3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66C57D"/>
  <w15:docId w15:val="{D66CB416-6410-4EFF-9B0E-100C63299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037C"/>
  </w:style>
  <w:style w:type="paragraph" w:styleId="Titre1">
    <w:name w:val="heading 1"/>
    <w:basedOn w:val="Normal"/>
    <w:next w:val="Normal"/>
    <w:link w:val="Titre1Car"/>
    <w:uiPriority w:val="9"/>
    <w:qFormat/>
    <w:rsid w:val="00EE6FA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EE6FA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unhideWhenUsed/>
    <w:rsid w:val="00B41C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B41C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41C03"/>
  </w:style>
  <w:style w:type="paragraph" w:styleId="Pieddepage">
    <w:name w:val="footer"/>
    <w:basedOn w:val="Normal"/>
    <w:link w:val="PieddepageCar"/>
    <w:uiPriority w:val="99"/>
    <w:unhideWhenUsed/>
    <w:rsid w:val="00B41C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41C03"/>
  </w:style>
  <w:style w:type="character" w:customStyle="1" w:styleId="Titre1Car">
    <w:name w:val="Titre 1 Car"/>
    <w:basedOn w:val="Policepardfaut"/>
    <w:link w:val="Titre1"/>
    <w:uiPriority w:val="9"/>
    <w:rsid w:val="00EE6FA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EE6FA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Paragraphedeliste">
    <w:name w:val="List Paragraph"/>
    <w:basedOn w:val="Normal"/>
    <w:uiPriority w:val="34"/>
    <w:qFormat/>
    <w:rsid w:val="00335CB7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2D63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D63B6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B454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Tramemoyenne1-Accent1">
    <w:name w:val="Medium Shading 1 Accent 1"/>
    <w:basedOn w:val="TableauNormal"/>
    <w:uiPriority w:val="63"/>
    <w:rsid w:val="00B45476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Lienhypertexte">
    <w:name w:val="Hyperlink"/>
    <w:basedOn w:val="Policepardfaut"/>
    <w:uiPriority w:val="99"/>
    <w:unhideWhenUsed/>
    <w:rsid w:val="00B45476"/>
    <w:rPr>
      <w:color w:val="0000FF"/>
      <w:u w:val="single"/>
    </w:rPr>
  </w:style>
  <w:style w:type="character" w:styleId="lev">
    <w:name w:val="Strong"/>
    <w:basedOn w:val="Policepardfaut"/>
    <w:uiPriority w:val="22"/>
    <w:qFormat/>
    <w:rsid w:val="00E30C43"/>
    <w:rPr>
      <w:b/>
      <w:bCs/>
    </w:rPr>
  </w:style>
  <w:style w:type="paragraph" w:customStyle="1" w:styleId="geo-perso-item-how">
    <w:name w:val="geo-perso-item-how"/>
    <w:basedOn w:val="Normal"/>
    <w:rsid w:val="00E30C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Mentionnonrsolue">
    <w:name w:val="Unresolved Mention"/>
    <w:basedOn w:val="Policepardfaut"/>
    <w:uiPriority w:val="99"/>
    <w:semiHidden/>
    <w:unhideWhenUsed/>
    <w:rsid w:val="00394E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7553402">
      <w:bodyDiv w:val="1"/>
      <w:marLeft w:val="0"/>
      <w:marRight w:val="0"/>
      <w:marTop w:val="0"/>
      <w:marBottom w:val="36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85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16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07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38276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719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0673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1366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CCCCC"/>
                                <w:left w:val="single" w:sz="6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  <w:divsChild>
                                <w:div w:id="692729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s://cdc.cfe-cgc.fr/" TargetMode="External"/><Relationship Id="rId2" Type="http://schemas.openxmlformats.org/officeDocument/2006/relationships/hyperlink" Target="https://cdc.cfe-cgc.fr/" TargetMode="External"/><Relationship Id="rId1" Type="http://schemas.openxmlformats.org/officeDocument/2006/relationships/image" Target="media/image4.jpg"/><Relationship Id="rId6" Type="http://schemas.openxmlformats.org/officeDocument/2006/relationships/image" Target="media/image7.png"/><Relationship Id="rId5" Type="http://schemas.openxmlformats.org/officeDocument/2006/relationships/image" Target="media/image6.jpg"/><Relationship Id="rId4" Type="http://schemas.openxmlformats.org/officeDocument/2006/relationships/image" Target="media/image5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324</TotalTime>
  <Pages>3</Pages>
  <Words>578</Words>
  <Characters>3184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francine</dc:creator>
  <cp:lastModifiedBy>Fabrega, François-Robert</cp:lastModifiedBy>
  <cp:revision>8</cp:revision>
  <cp:lastPrinted>2019-10-07T08:27:00Z</cp:lastPrinted>
  <dcterms:created xsi:type="dcterms:W3CDTF">2020-07-08T09:53:00Z</dcterms:created>
  <dcterms:modified xsi:type="dcterms:W3CDTF">2020-09-29T09:21:00Z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eb3f8df-33d6-400f-b44b-d25e0e34b758_Enabled">
    <vt:lpwstr>True</vt:lpwstr>
  </property>
  <property fmtid="{D5CDD505-2E9C-101B-9397-08002B2CF9AE}" pid="3" name="MSIP_Label_5eb3f8df-33d6-400f-b44b-d25e0e34b758_SiteId">
    <vt:lpwstr>6eab6365-8194-49c6-a4d0-e2d1a0fbeb74</vt:lpwstr>
  </property>
  <property fmtid="{D5CDD505-2E9C-101B-9397-08002B2CF9AE}" pid="4" name="MSIP_Label_5eb3f8df-33d6-400f-b44b-d25e0e34b758_SetDate">
    <vt:lpwstr>2019-01-28T14:44:54.3343017Z</vt:lpwstr>
  </property>
  <property fmtid="{D5CDD505-2E9C-101B-9397-08002B2CF9AE}" pid="5" name="MSIP_Label_5eb3f8df-33d6-400f-b44b-d25e0e34b758_Name">
    <vt:lpwstr>Privé</vt:lpwstr>
  </property>
  <property fmtid="{D5CDD505-2E9C-101B-9397-08002B2CF9AE}" pid="6" name="MSIP_Label_5eb3f8df-33d6-400f-b44b-d25e0e34b758_Extended_MSFT_Method">
    <vt:lpwstr>Manual</vt:lpwstr>
  </property>
  <property fmtid="{D5CDD505-2E9C-101B-9397-08002B2CF9AE}" pid="7" name="Sensitivity">
    <vt:lpwstr>Privé</vt:lpwstr>
  </property>
</Properties>
</file>